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175B0" w14:textId="357EAB41" w:rsidR="00BA6642" w:rsidRPr="007C6B64" w:rsidRDefault="00BA6642">
      <w:pPr>
        <w:rPr>
          <w:rFonts w:asciiTheme="minorHAnsi" w:hAnsiTheme="minorHAnsi"/>
          <w:sz w:val="18"/>
          <w:szCs w:val="18"/>
        </w:rPr>
      </w:pPr>
      <w:r w:rsidRPr="007C6B64">
        <w:rPr>
          <w:rFonts w:asciiTheme="minorHAnsi" w:hAnsiTheme="minorHAnsi"/>
          <w:sz w:val="18"/>
          <w:szCs w:val="18"/>
        </w:rPr>
        <w:t xml:space="preserve">Podstawa prawna: </w:t>
      </w:r>
      <w:r w:rsidR="007C6B64" w:rsidRPr="007C6B64">
        <w:rPr>
          <w:rFonts w:asciiTheme="minorHAnsi" w:hAnsiTheme="minorHAnsi"/>
          <w:sz w:val="18"/>
          <w:szCs w:val="18"/>
        </w:rPr>
        <w:t>Rozporządzenie Ministra Edukacji z 8 lipca 2026 r. zmieniające rozporządzenie w sprawie podstawy programowej wychowania przedszkolnego oraz podstawy programowej kształcenia ogólnego dla szkoły podstawowej, w tym dla uczniów z niepełnosprawnością intelektualną w stopniu umiarkowanym lub znacznym (Dz.U. z 2026 r. poz. 958).</w:t>
      </w:r>
    </w:p>
    <w:p w14:paraId="6C166F09" w14:textId="77777777" w:rsidR="007C6B64" w:rsidRPr="00BA6642" w:rsidRDefault="007C6B64" w:rsidP="007C6B64">
      <w:pPr>
        <w:jc w:val="center"/>
        <w:rPr>
          <w:rFonts w:asciiTheme="minorHAnsi" w:hAnsiTheme="minorHAnsi"/>
          <w:sz w:val="20"/>
          <w:szCs w:val="20"/>
        </w:rPr>
      </w:pPr>
    </w:p>
    <w:p w14:paraId="43A81B8B" w14:textId="77777777" w:rsidR="007C6B64" w:rsidRDefault="00230D1B" w:rsidP="007C6B64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230D1B">
        <w:rPr>
          <w:rFonts w:asciiTheme="minorHAnsi" w:hAnsiTheme="minorHAnsi"/>
          <w:b/>
          <w:bCs/>
          <w:sz w:val="28"/>
          <w:szCs w:val="28"/>
        </w:rPr>
        <w:t xml:space="preserve">Zestawienie wymagań na poszczególne oceny w klasach 4-8 szkoły podstawowej wg programów nauczania </w:t>
      </w:r>
    </w:p>
    <w:p w14:paraId="04C65BA6" w14:textId="2139DB8B" w:rsidR="00230D1B" w:rsidRPr="00230D1B" w:rsidRDefault="00230D1B" w:rsidP="007C6B64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230D1B">
        <w:rPr>
          <w:rFonts w:asciiTheme="minorHAnsi" w:hAnsiTheme="minorHAnsi"/>
          <w:b/>
          <w:bCs/>
          <w:sz w:val="28"/>
          <w:szCs w:val="28"/>
        </w:rPr>
        <w:t>Moje zdrowie, Nasze zdrowie, Katarzyny Przybysz</w:t>
      </w:r>
    </w:p>
    <w:p w14:paraId="7D83CCB7" w14:textId="77777777" w:rsidR="00230D1B" w:rsidRPr="00230D1B" w:rsidRDefault="00230D1B" w:rsidP="00230D1B">
      <w:pPr>
        <w:rPr>
          <w:rFonts w:asciiTheme="minorHAnsi" w:hAnsiTheme="minorHAnsi"/>
          <w:sz w:val="24"/>
          <w:szCs w:val="24"/>
        </w:rPr>
      </w:pPr>
    </w:p>
    <w:p w14:paraId="0A61C4C5" w14:textId="415EDCA7" w:rsidR="00230D1B" w:rsidRPr="00230D1B" w:rsidRDefault="00230D1B" w:rsidP="00230D1B">
      <w:pPr>
        <w:ind w:firstLine="708"/>
        <w:jc w:val="both"/>
        <w:rPr>
          <w:rFonts w:asciiTheme="minorHAnsi" w:hAnsiTheme="minorHAnsi"/>
          <w:sz w:val="24"/>
          <w:szCs w:val="24"/>
        </w:rPr>
      </w:pPr>
      <w:r w:rsidRPr="00230D1B">
        <w:rPr>
          <w:rFonts w:asciiTheme="minorHAnsi" w:hAnsiTheme="minorHAnsi"/>
          <w:sz w:val="24"/>
          <w:szCs w:val="24"/>
        </w:rPr>
        <w:t xml:space="preserve">Wymagania na poszczególne oceny zostały opracowane w oparciu o taksonomię </w:t>
      </w:r>
      <w:proofErr w:type="spellStart"/>
      <w:r w:rsidRPr="00230D1B">
        <w:rPr>
          <w:rFonts w:asciiTheme="minorHAnsi" w:hAnsiTheme="minorHAnsi"/>
          <w:sz w:val="24"/>
          <w:szCs w:val="24"/>
        </w:rPr>
        <w:t>Blooma</w:t>
      </w:r>
      <w:proofErr w:type="spellEnd"/>
      <w:r w:rsidRPr="00230D1B">
        <w:rPr>
          <w:rFonts w:asciiTheme="minorHAnsi" w:hAnsiTheme="minorHAnsi"/>
          <w:sz w:val="24"/>
          <w:szCs w:val="24"/>
        </w:rPr>
        <w:t>. Ocena dopuszczająca obejmuje głównie zapamiętanie i rozpoznawanie podstawowych treści. Ocena dostateczna wymaga rozumienia i prostego wyjaśniania omawianych zagadnień. Ocena dobra oznacza stosowanie wiedzy w typowych sytuacjach. Ocena bardzo dobra obejmuje analizowanie, ocenianie i uzasadnianie wyborów prozdrowotnych. Ocena celująca wymaga twórczego wykorzystania wiedzy, projektowania działań oraz samodzielnego proponowania rozwiązań służących zdrowiu własnemu i innych osób.</w:t>
      </w:r>
      <w:r>
        <w:rPr>
          <w:rFonts w:asciiTheme="minorHAnsi" w:hAnsiTheme="minorHAnsi"/>
          <w:sz w:val="24"/>
          <w:szCs w:val="24"/>
        </w:rPr>
        <w:t xml:space="preserve"> </w:t>
      </w:r>
      <w:r w:rsidRPr="00230D1B">
        <w:rPr>
          <w:rFonts w:ascii="Aptos Narrow" w:hAnsi="Aptos Narrow"/>
          <w:sz w:val="24"/>
          <w:szCs w:val="24"/>
        </w:rPr>
        <w:t xml:space="preserve">Poniżej zamieszczono czasowniki, którymi </w:t>
      </w:r>
      <w:r>
        <w:rPr>
          <w:rFonts w:ascii="Aptos Narrow" w:hAnsi="Aptos Narrow"/>
          <w:sz w:val="24"/>
          <w:szCs w:val="24"/>
        </w:rPr>
        <w:t>posłużono się</w:t>
      </w:r>
      <w:r w:rsidRPr="00230D1B">
        <w:rPr>
          <w:rFonts w:ascii="Aptos Narrow" w:hAnsi="Aptos Narrow"/>
          <w:sz w:val="24"/>
          <w:szCs w:val="24"/>
        </w:rPr>
        <w:t xml:space="preserve"> podczas konstruowania wymagań</w:t>
      </w:r>
      <w:r>
        <w:rPr>
          <w:rFonts w:ascii="Aptos Narrow" w:hAnsi="Aptos Narrow"/>
          <w:sz w:val="24"/>
          <w:szCs w:val="24"/>
        </w:rPr>
        <w:t xml:space="preserve"> w odniesieniu do oceny w skali 2-6:</w:t>
      </w:r>
    </w:p>
    <w:tbl>
      <w:tblPr>
        <w:tblStyle w:val="Tabela-Siatka"/>
        <w:tblW w:w="9634" w:type="dxa"/>
        <w:tblInd w:w="0" w:type="dxa"/>
        <w:tblLook w:val="04A0" w:firstRow="1" w:lastRow="0" w:firstColumn="1" w:lastColumn="0" w:noHBand="0" w:noVBand="1"/>
      </w:tblPr>
      <w:tblGrid>
        <w:gridCol w:w="2001"/>
        <w:gridCol w:w="568"/>
        <w:gridCol w:w="7065"/>
      </w:tblGrid>
      <w:tr w:rsidR="00230D1B" w:rsidRPr="00C37AB2" w14:paraId="51EC9084" w14:textId="77777777" w:rsidTr="001F09BB">
        <w:trPr>
          <w:cantSplit/>
          <w:trHeight w:val="1134"/>
        </w:trPr>
        <w:tc>
          <w:tcPr>
            <w:tcW w:w="1892" w:type="dxa"/>
            <w:shd w:val="clear" w:color="auto" w:fill="D4D4D4"/>
          </w:tcPr>
          <w:p w14:paraId="02071C92" w14:textId="0C506E78" w:rsidR="00230D1B" w:rsidRPr="00C37AB2" w:rsidRDefault="00230D1B" w:rsidP="00230D1B">
            <w:pPr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C37AB2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Poziom wg taksonomii </w:t>
            </w:r>
            <w:proofErr w:type="spellStart"/>
            <w:r w:rsidRPr="00C37AB2">
              <w:rPr>
                <w:rFonts w:asciiTheme="minorHAnsi" w:hAnsiTheme="minorHAnsi"/>
                <w:b/>
                <w:bCs/>
                <w:sz w:val="24"/>
                <w:szCs w:val="24"/>
              </w:rPr>
              <w:t>Blooma</w:t>
            </w:r>
            <w:proofErr w:type="spellEnd"/>
          </w:p>
        </w:tc>
        <w:tc>
          <w:tcPr>
            <w:tcW w:w="521" w:type="dxa"/>
            <w:shd w:val="clear" w:color="auto" w:fill="D4D4D4"/>
            <w:textDirection w:val="btLr"/>
          </w:tcPr>
          <w:p w14:paraId="7058395C" w14:textId="1306DE2F" w:rsidR="00230D1B" w:rsidRPr="00C37AB2" w:rsidRDefault="00230D1B" w:rsidP="00230D1B">
            <w:pPr>
              <w:ind w:left="113" w:right="113"/>
              <w:jc w:val="right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C37AB2">
              <w:rPr>
                <w:rFonts w:asciiTheme="minorHAnsi" w:hAnsiTheme="minorHAnsi"/>
                <w:b/>
                <w:bCs/>
                <w:sz w:val="24"/>
                <w:szCs w:val="24"/>
              </w:rPr>
              <w:t>ocena</w:t>
            </w:r>
          </w:p>
        </w:tc>
        <w:tc>
          <w:tcPr>
            <w:tcW w:w="7221" w:type="dxa"/>
            <w:shd w:val="clear" w:color="auto" w:fill="D4D4D4"/>
          </w:tcPr>
          <w:p w14:paraId="1F524ED2" w14:textId="761DCD41" w:rsidR="00230D1B" w:rsidRPr="00C37AB2" w:rsidRDefault="00230D1B" w:rsidP="00230D1B">
            <w:pPr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  <w:p w14:paraId="65DFB340" w14:textId="04AA963D" w:rsidR="00230D1B" w:rsidRPr="00C37AB2" w:rsidRDefault="00230D1B" w:rsidP="00230D1B">
            <w:pPr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C37AB2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Czasowniki </w:t>
            </w:r>
          </w:p>
        </w:tc>
      </w:tr>
      <w:tr w:rsidR="00230D1B" w:rsidRPr="00C37AB2" w14:paraId="02BEAEA0" w14:textId="77777777" w:rsidTr="001F09BB">
        <w:tc>
          <w:tcPr>
            <w:tcW w:w="1892" w:type="dxa"/>
          </w:tcPr>
          <w:p w14:paraId="12399FBB" w14:textId="17487CCF" w:rsidR="00230D1B" w:rsidRPr="00C37AB2" w:rsidRDefault="00230D1B" w:rsidP="00230D1B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C37AB2">
              <w:rPr>
                <w:rFonts w:asciiTheme="minorHAnsi" w:hAnsiTheme="minorHAnsi"/>
                <w:b/>
                <w:bCs/>
                <w:sz w:val="24"/>
                <w:szCs w:val="24"/>
              </w:rPr>
              <w:t>zapamiętywanie</w:t>
            </w:r>
          </w:p>
        </w:tc>
        <w:tc>
          <w:tcPr>
            <w:tcW w:w="521" w:type="dxa"/>
          </w:tcPr>
          <w:p w14:paraId="4BDBD433" w14:textId="35B16AB8" w:rsidR="00230D1B" w:rsidRPr="00C37AB2" w:rsidRDefault="00230D1B" w:rsidP="00230D1B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C37AB2">
              <w:rPr>
                <w:rFonts w:asciiTheme="minorHAnsi" w:hAnsiTheme="min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221" w:type="dxa"/>
          </w:tcPr>
          <w:p w14:paraId="47B1956F" w14:textId="039D7D48" w:rsidR="00230D1B" w:rsidRPr="00C37AB2" w:rsidRDefault="00230D1B" w:rsidP="00230D1B">
            <w:pPr>
              <w:rPr>
                <w:rFonts w:asciiTheme="minorHAnsi" w:hAnsiTheme="minorHAnsi"/>
                <w:sz w:val="24"/>
                <w:szCs w:val="24"/>
              </w:rPr>
            </w:pPr>
            <w:r w:rsidRPr="00C37AB2">
              <w:rPr>
                <w:rFonts w:asciiTheme="minorHAnsi" w:hAnsiTheme="minorHAnsi"/>
                <w:sz w:val="24"/>
                <w:szCs w:val="24"/>
              </w:rPr>
              <w:t>wymienia, nazywa, wskazuje, rozpoznaje, podaje przykłady</w:t>
            </w:r>
          </w:p>
        </w:tc>
      </w:tr>
      <w:tr w:rsidR="00230D1B" w:rsidRPr="00C37AB2" w14:paraId="2E31AABC" w14:textId="77777777" w:rsidTr="001F09BB">
        <w:tc>
          <w:tcPr>
            <w:tcW w:w="1892" w:type="dxa"/>
          </w:tcPr>
          <w:p w14:paraId="7B7108DE" w14:textId="45B43F32" w:rsidR="00230D1B" w:rsidRPr="00C37AB2" w:rsidRDefault="00230D1B" w:rsidP="00230D1B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C37AB2">
              <w:rPr>
                <w:rFonts w:asciiTheme="minorHAnsi" w:hAnsiTheme="minorHAnsi"/>
                <w:b/>
                <w:bCs/>
                <w:sz w:val="24"/>
                <w:szCs w:val="24"/>
              </w:rPr>
              <w:t>rozumienie</w:t>
            </w:r>
          </w:p>
        </w:tc>
        <w:tc>
          <w:tcPr>
            <w:tcW w:w="521" w:type="dxa"/>
          </w:tcPr>
          <w:p w14:paraId="03F67AF8" w14:textId="3DAE110D" w:rsidR="00230D1B" w:rsidRPr="00C37AB2" w:rsidRDefault="00230D1B" w:rsidP="00230D1B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C37AB2">
              <w:rPr>
                <w:rFonts w:asciiTheme="minorHAnsi" w:hAnsiTheme="minorHAns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221" w:type="dxa"/>
          </w:tcPr>
          <w:p w14:paraId="3A6E2296" w14:textId="4B688656" w:rsidR="00230D1B" w:rsidRPr="00C37AB2" w:rsidRDefault="00230D1B" w:rsidP="00230D1B">
            <w:pPr>
              <w:rPr>
                <w:rFonts w:asciiTheme="minorHAnsi" w:hAnsiTheme="minorHAnsi"/>
                <w:sz w:val="24"/>
                <w:szCs w:val="24"/>
              </w:rPr>
            </w:pPr>
            <w:r w:rsidRPr="00C37AB2">
              <w:rPr>
                <w:rFonts w:asciiTheme="minorHAnsi" w:hAnsiTheme="minorHAnsi"/>
                <w:sz w:val="24"/>
                <w:szCs w:val="24"/>
              </w:rPr>
              <w:t>wyjaśnia, opisuje, omawia, charakteryzuje, rozróżnia</w:t>
            </w:r>
          </w:p>
        </w:tc>
      </w:tr>
      <w:tr w:rsidR="00230D1B" w:rsidRPr="00C37AB2" w14:paraId="1B180188" w14:textId="77777777" w:rsidTr="001F09BB">
        <w:tc>
          <w:tcPr>
            <w:tcW w:w="1892" w:type="dxa"/>
          </w:tcPr>
          <w:p w14:paraId="426FCAC2" w14:textId="41C0871C" w:rsidR="00230D1B" w:rsidRPr="00C37AB2" w:rsidRDefault="00230D1B" w:rsidP="00230D1B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C37AB2">
              <w:rPr>
                <w:rFonts w:asciiTheme="minorHAnsi" w:hAnsiTheme="minorHAnsi"/>
                <w:b/>
                <w:bCs/>
                <w:sz w:val="24"/>
                <w:szCs w:val="24"/>
              </w:rPr>
              <w:t>zastosowanie</w:t>
            </w:r>
          </w:p>
        </w:tc>
        <w:tc>
          <w:tcPr>
            <w:tcW w:w="521" w:type="dxa"/>
          </w:tcPr>
          <w:p w14:paraId="7F57D22E" w14:textId="2DF3D381" w:rsidR="00230D1B" w:rsidRPr="00C37AB2" w:rsidRDefault="00230D1B" w:rsidP="00230D1B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C37AB2">
              <w:rPr>
                <w:rFonts w:asciiTheme="minorHAnsi" w:hAnsiTheme="minorHAns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221" w:type="dxa"/>
          </w:tcPr>
          <w:p w14:paraId="55C253DC" w14:textId="21D83AE3" w:rsidR="00230D1B" w:rsidRPr="00C37AB2" w:rsidRDefault="00230D1B" w:rsidP="00230D1B">
            <w:pPr>
              <w:rPr>
                <w:rFonts w:asciiTheme="minorHAnsi" w:hAnsiTheme="minorHAnsi"/>
                <w:sz w:val="24"/>
                <w:szCs w:val="24"/>
              </w:rPr>
            </w:pPr>
            <w:r w:rsidRPr="00C37AB2">
              <w:rPr>
                <w:rFonts w:asciiTheme="minorHAnsi" w:hAnsiTheme="minorHAnsi"/>
                <w:sz w:val="24"/>
                <w:szCs w:val="24"/>
              </w:rPr>
              <w:t>stosuje, wykonuje, dobiera, korzysta, przygotowuje, wskazuje sposób działania</w:t>
            </w:r>
          </w:p>
        </w:tc>
      </w:tr>
      <w:tr w:rsidR="00230D1B" w:rsidRPr="00C37AB2" w14:paraId="46971722" w14:textId="77777777" w:rsidTr="001F09BB">
        <w:tc>
          <w:tcPr>
            <w:tcW w:w="1892" w:type="dxa"/>
          </w:tcPr>
          <w:p w14:paraId="02FF7362" w14:textId="7B329B17" w:rsidR="00230D1B" w:rsidRPr="00C37AB2" w:rsidRDefault="00230D1B" w:rsidP="00230D1B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C37AB2">
              <w:rPr>
                <w:rFonts w:asciiTheme="minorHAnsi" w:hAnsiTheme="minorHAnsi"/>
                <w:b/>
                <w:bCs/>
                <w:sz w:val="24"/>
                <w:szCs w:val="24"/>
              </w:rPr>
              <w:t>analiza i ocena</w:t>
            </w:r>
          </w:p>
        </w:tc>
        <w:tc>
          <w:tcPr>
            <w:tcW w:w="521" w:type="dxa"/>
          </w:tcPr>
          <w:p w14:paraId="63E98811" w14:textId="544D6A98" w:rsidR="00230D1B" w:rsidRPr="00C37AB2" w:rsidRDefault="00230D1B" w:rsidP="00230D1B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C37AB2">
              <w:rPr>
                <w:rFonts w:asciiTheme="minorHAnsi" w:hAnsiTheme="minorHAns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221" w:type="dxa"/>
          </w:tcPr>
          <w:p w14:paraId="1CFA3A30" w14:textId="166AD909" w:rsidR="00230D1B" w:rsidRPr="00C37AB2" w:rsidRDefault="00230D1B" w:rsidP="00230D1B">
            <w:pPr>
              <w:rPr>
                <w:rFonts w:asciiTheme="minorHAnsi" w:hAnsiTheme="minorHAnsi"/>
                <w:sz w:val="24"/>
                <w:szCs w:val="24"/>
              </w:rPr>
            </w:pPr>
            <w:r w:rsidRPr="00C37AB2">
              <w:rPr>
                <w:rFonts w:asciiTheme="minorHAnsi" w:hAnsiTheme="minorHAnsi"/>
                <w:sz w:val="24"/>
                <w:szCs w:val="24"/>
              </w:rPr>
              <w:t>analizuje, porównuje, klasyfikuje, rozpoznaje zależności, przewiduje skutki, ocenia, uzasadnia, argumentuje, wnioskuje, wybiera najlepsze rozwiązanie</w:t>
            </w:r>
          </w:p>
        </w:tc>
      </w:tr>
      <w:tr w:rsidR="00230D1B" w:rsidRPr="00C37AB2" w14:paraId="083E43CB" w14:textId="77777777" w:rsidTr="001F09BB">
        <w:tc>
          <w:tcPr>
            <w:tcW w:w="1892" w:type="dxa"/>
          </w:tcPr>
          <w:p w14:paraId="57D9F8A7" w14:textId="774FA72B" w:rsidR="00230D1B" w:rsidRPr="00C37AB2" w:rsidRDefault="00230D1B" w:rsidP="00230D1B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C37AB2">
              <w:rPr>
                <w:rFonts w:asciiTheme="minorHAnsi" w:hAnsiTheme="minorHAnsi"/>
                <w:b/>
                <w:bCs/>
                <w:sz w:val="24"/>
                <w:szCs w:val="24"/>
              </w:rPr>
              <w:t>tworzenie</w:t>
            </w:r>
          </w:p>
        </w:tc>
        <w:tc>
          <w:tcPr>
            <w:tcW w:w="521" w:type="dxa"/>
          </w:tcPr>
          <w:p w14:paraId="489921C5" w14:textId="727D205B" w:rsidR="00230D1B" w:rsidRPr="00C37AB2" w:rsidRDefault="00230D1B" w:rsidP="00230D1B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C37AB2">
              <w:rPr>
                <w:rFonts w:asciiTheme="minorHAnsi" w:hAnsiTheme="minorHAns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7221" w:type="dxa"/>
          </w:tcPr>
          <w:p w14:paraId="60250BB0" w14:textId="48ADA4D4" w:rsidR="00230D1B" w:rsidRPr="00C37AB2" w:rsidRDefault="00230D1B" w:rsidP="00230D1B">
            <w:pPr>
              <w:rPr>
                <w:rFonts w:asciiTheme="minorHAnsi" w:hAnsiTheme="minorHAnsi"/>
                <w:sz w:val="24"/>
                <w:szCs w:val="24"/>
              </w:rPr>
            </w:pPr>
            <w:r w:rsidRPr="00C37AB2">
              <w:rPr>
                <w:rFonts w:asciiTheme="minorHAnsi" w:hAnsiTheme="minorHAnsi"/>
                <w:sz w:val="24"/>
                <w:szCs w:val="24"/>
              </w:rPr>
              <w:t>tworzy, projektuje, planuje, opracowuje, proponuje, organizuje</w:t>
            </w:r>
          </w:p>
        </w:tc>
      </w:tr>
    </w:tbl>
    <w:p w14:paraId="4493F045" w14:textId="77777777" w:rsidR="00230D1B" w:rsidRPr="00230D1B" w:rsidRDefault="00230D1B" w:rsidP="00230D1B">
      <w:pPr>
        <w:rPr>
          <w:rFonts w:asciiTheme="minorHAnsi" w:hAnsiTheme="minorHAnsi"/>
          <w:sz w:val="36"/>
          <w:szCs w:val="36"/>
        </w:rPr>
      </w:pPr>
    </w:p>
    <w:p w14:paraId="2D254B21" w14:textId="77777777" w:rsidR="0067546F" w:rsidRDefault="0067546F">
      <w:pPr>
        <w:rPr>
          <w:rFonts w:asciiTheme="minorHAnsi" w:hAnsiTheme="minorHAnsi"/>
          <w:b/>
          <w:bCs/>
        </w:rPr>
      </w:pPr>
    </w:p>
    <w:p w14:paraId="04ED92DF" w14:textId="77777777" w:rsidR="0067546F" w:rsidRDefault="0067546F">
      <w:pPr>
        <w:rPr>
          <w:rFonts w:asciiTheme="minorHAnsi" w:hAnsiTheme="minorHAnsi"/>
          <w:b/>
          <w:bCs/>
        </w:rPr>
      </w:pPr>
    </w:p>
    <w:p w14:paraId="05892ADF" w14:textId="77777777" w:rsidR="0067546F" w:rsidRDefault="0067546F">
      <w:pPr>
        <w:rPr>
          <w:rFonts w:asciiTheme="minorHAnsi" w:hAnsiTheme="minorHAnsi"/>
          <w:b/>
          <w:bCs/>
        </w:rPr>
      </w:pPr>
    </w:p>
    <w:p w14:paraId="432B6E0F" w14:textId="77777777" w:rsidR="0067546F" w:rsidRDefault="0067546F">
      <w:pPr>
        <w:rPr>
          <w:rFonts w:asciiTheme="minorHAnsi" w:hAnsiTheme="minorHAnsi"/>
          <w:b/>
          <w:bCs/>
        </w:rPr>
      </w:pPr>
    </w:p>
    <w:p w14:paraId="0ECCC236" w14:textId="77777777" w:rsidR="0067546F" w:rsidRDefault="0067546F">
      <w:pPr>
        <w:rPr>
          <w:rFonts w:asciiTheme="minorHAnsi" w:hAnsiTheme="minorHAnsi"/>
          <w:b/>
          <w:bCs/>
        </w:rPr>
      </w:pPr>
    </w:p>
    <w:p w14:paraId="0F627F88" w14:textId="77777777" w:rsidR="0067546F" w:rsidRDefault="0067546F">
      <w:pPr>
        <w:rPr>
          <w:rFonts w:asciiTheme="minorHAnsi" w:hAnsiTheme="minorHAnsi"/>
          <w:b/>
          <w:bCs/>
        </w:rPr>
      </w:pPr>
    </w:p>
    <w:p w14:paraId="6EB64E94" w14:textId="77777777" w:rsidR="0067546F" w:rsidRDefault="0067546F">
      <w:pPr>
        <w:rPr>
          <w:rFonts w:asciiTheme="minorHAnsi" w:hAnsiTheme="minorHAnsi"/>
          <w:b/>
          <w:bCs/>
        </w:rPr>
      </w:pPr>
    </w:p>
    <w:p w14:paraId="776A2978" w14:textId="50C34837" w:rsidR="000A6BB6" w:rsidRPr="00230D1B" w:rsidRDefault="000A6BB6">
      <w:pPr>
        <w:rPr>
          <w:rFonts w:asciiTheme="minorHAnsi" w:hAnsiTheme="minorHAnsi"/>
          <w:b/>
          <w:bCs/>
        </w:rPr>
      </w:pPr>
      <w:r w:rsidRPr="00230D1B">
        <w:rPr>
          <w:rFonts w:asciiTheme="minorHAnsi" w:hAnsiTheme="minorHAnsi"/>
          <w:b/>
          <w:bCs/>
        </w:rPr>
        <w:t>Program Nauczania : Moje zdrowie w kl. 4-6</w:t>
      </w:r>
    </w:p>
    <w:p w14:paraId="0BD28EF4" w14:textId="77777777" w:rsidR="007C2B5C" w:rsidRDefault="007C2B5C"/>
    <w:tbl>
      <w:tblPr>
        <w:tblStyle w:val="Tabela-Siatka"/>
        <w:tblpPr w:leftFromText="141" w:rightFromText="141" w:vertAnchor="text" w:tblpX="-289" w:tblpY="1"/>
        <w:tblOverlap w:val="never"/>
        <w:tblW w:w="10060" w:type="dxa"/>
        <w:tblInd w:w="0" w:type="dxa"/>
        <w:tblLook w:val="04A0" w:firstRow="1" w:lastRow="0" w:firstColumn="1" w:lastColumn="0" w:noHBand="0" w:noVBand="1"/>
      </w:tblPr>
      <w:tblGrid>
        <w:gridCol w:w="544"/>
        <w:gridCol w:w="1853"/>
        <w:gridCol w:w="7663"/>
      </w:tblGrid>
      <w:tr w:rsidR="007C2B5C" w14:paraId="5E88E97B" w14:textId="77777777" w:rsidTr="001F09BB">
        <w:tc>
          <w:tcPr>
            <w:tcW w:w="10060" w:type="dxa"/>
            <w:gridSpan w:val="3"/>
            <w:shd w:val="clear" w:color="auto" w:fill="D4D4D4"/>
            <w:hideMark/>
          </w:tcPr>
          <w:p w14:paraId="7861E486" w14:textId="5CD99726" w:rsidR="007C2B5C" w:rsidRPr="00820CE9" w:rsidRDefault="007C2B5C" w:rsidP="00230D1B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Klasa 4, program Moje zdrowie</w:t>
            </w:r>
          </w:p>
        </w:tc>
      </w:tr>
      <w:tr w:rsidR="007C2B5C" w14:paraId="5960685C" w14:textId="77777777" w:rsidTr="001F09BB">
        <w:tc>
          <w:tcPr>
            <w:tcW w:w="544" w:type="dxa"/>
            <w:hideMark/>
          </w:tcPr>
          <w:p w14:paraId="4571F6D0" w14:textId="2BE6ED13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1853" w:type="dxa"/>
            <w:shd w:val="clear" w:color="auto" w:fill="D4D4D4"/>
            <w:vAlign w:val="center"/>
            <w:hideMark/>
          </w:tcPr>
          <w:p w14:paraId="40166F51" w14:textId="77777777" w:rsidR="007C2B5C" w:rsidRPr="00820CE9" w:rsidRDefault="007C2B5C" w:rsidP="00230D1B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ocena</w:t>
            </w:r>
          </w:p>
        </w:tc>
        <w:tc>
          <w:tcPr>
            <w:tcW w:w="7663" w:type="dxa"/>
            <w:shd w:val="clear" w:color="auto" w:fill="D4D4D4"/>
            <w:vAlign w:val="center"/>
            <w:hideMark/>
          </w:tcPr>
          <w:p w14:paraId="37B94387" w14:textId="6E1917FA" w:rsidR="007C2B5C" w:rsidRPr="00820CE9" w:rsidRDefault="00F6139B" w:rsidP="00230D1B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W</w:t>
            </w:r>
            <w:r w:rsidR="007C2B5C"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ymagania</w:t>
            </w:r>
          </w:p>
        </w:tc>
      </w:tr>
      <w:tr w:rsidR="007C2B5C" w14:paraId="7559B93E" w14:textId="77777777" w:rsidTr="001F09BB">
        <w:trPr>
          <w:cantSplit/>
        </w:trPr>
        <w:tc>
          <w:tcPr>
            <w:tcW w:w="544" w:type="dxa"/>
            <w:textDirection w:val="btLr"/>
            <w:vAlign w:val="center"/>
            <w:hideMark/>
          </w:tcPr>
          <w:p w14:paraId="629074DA" w14:textId="77777777" w:rsidR="007C2B5C" w:rsidRPr="00820CE9" w:rsidRDefault="007C2B5C" w:rsidP="00230D1B">
            <w:pPr>
              <w:spacing w:line="240" w:lineRule="auto"/>
              <w:ind w:left="113" w:right="113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zapamiętywanie</w:t>
            </w:r>
          </w:p>
        </w:tc>
        <w:tc>
          <w:tcPr>
            <w:tcW w:w="1853" w:type="dxa"/>
            <w:hideMark/>
          </w:tcPr>
          <w:p w14:paraId="5ADFAA75" w14:textId="77777777" w:rsidR="007C2B5C" w:rsidRPr="00820CE9" w:rsidRDefault="007C2B5C" w:rsidP="00230D1B">
            <w:pPr>
              <w:spacing w:line="240" w:lineRule="auto"/>
              <w:jc w:val="right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dopuszczający</w:t>
            </w:r>
          </w:p>
        </w:tc>
        <w:tc>
          <w:tcPr>
            <w:tcW w:w="7663" w:type="dxa"/>
            <w:hideMark/>
          </w:tcPr>
          <w:p w14:paraId="519B2D7C" w14:textId="77777777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Uczeń:</w:t>
            </w:r>
          </w:p>
          <w:p w14:paraId="492CC5DD" w14:textId="385D4AFE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lastRenderedPageBreak/>
              <w:t xml:space="preserve">- </w:t>
            </w:r>
            <w:r w:rsidRPr="00820CE9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wymienia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podstawowe pojęcia związane ze zdrowiem i zdrowym stylem życia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55AF84A1" w14:textId="045A937B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6D65D1">
              <w:rPr>
                <w:rFonts w:asciiTheme="minorHAnsi" w:hAnsiTheme="minorHAnsi"/>
                <w:sz w:val="24"/>
                <w:szCs w:val="24"/>
              </w:rPr>
              <w:t>r</w:t>
            </w:r>
            <w:r w:rsidRPr="00820CE9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ozpoznaje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podstawowe czynności higieniczne, takie jak mycie rąk, zębów, twarzy, ciała i włosów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497FEA0E" w14:textId="0ABF5F52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</w:t>
            </w:r>
            <w:r w:rsidRPr="00820CE9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skazuje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podstawowe środki higieniczne i pielęgnacyjne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4B43058F" w14:textId="43B5DB85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- w</w:t>
            </w:r>
            <w:r w:rsidRPr="00820CE9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skazuje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>, kiedy gorączka może być groźna, a kiedy nie wymaga obniżania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65391D0F" w14:textId="665CF8C5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</w:t>
            </w:r>
            <w:r w:rsidRPr="00820CE9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ymienia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wybrane objawy choroby, np. ból głowy, brzucha, gorączkę, wymioty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1445D673" w14:textId="4EAE9712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z pomocą nauczyciela </w:t>
            </w:r>
            <w:r w:rsidRPr="00820CE9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podaje</w:t>
            </w: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>przykłady sytuacji, w których należy wezwać pomoc medyczną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26DD9D66" w14:textId="172C627A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wymienia podstawowe produkty korzystne i niekorzystne dla zdrowia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1EEC1CD6" w14:textId="2611E00E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rozpoznaje warzywa, owoce, wodę jako korzystne dla zdrowia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631AFBDB" w14:textId="5AF6822B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wskazuje przykłady fast </w:t>
            </w:r>
            <w:proofErr w:type="spellStart"/>
            <w:r w:rsidRPr="00820CE9">
              <w:rPr>
                <w:rFonts w:asciiTheme="minorHAnsi" w:hAnsiTheme="minorHAnsi"/>
                <w:sz w:val="24"/>
                <w:szCs w:val="24"/>
              </w:rPr>
              <w:t>foodów</w:t>
            </w:r>
            <w:proofErr w:type="spellEnd"/>
            <w:r w:rsidRPr="00820CE9">
              <w:rPr>
                <w:rFonts w:asciiTheme="minorHAnsi" w:hAnsiTheme="minorHAnsi"/>
                <w:sz w:val="24"/>
                <w:szCs w:val="24"/>
              </w:rPr>
              <w:t>, słodyczy i napojów słodzonych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1D3CF0A7" w14:textId="3904AC4B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wie jak uprawi się proste rośliny w domu/ogrodzie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71F0AC76" w14:textId="122C414E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wymienia zdrowe składniki diety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2C361BE2" w14:textId="3D74958D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wymienia podstawowe zasady higieny cyfrowej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32BB96E7" w14:textId="6F64417E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rozpoznaje zagrożenia wynikające z niewłaściwego korzystania z Internetu</w:t>
            </w:r>
            <w:r w:rsidR="006D65D1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>np. uzależnienie od Internetu i gier, niebezpieczne kontakty w sieci, grooming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0B9E4213" w14:textId="394BBC64" w:rsidR="00820CE9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wskazuje, że urządzenia ekranowe mogą wpływać na zdrowie.</w:t>
            </w:r>
          </w:p>
          <w:p w14:paraId="5B1CA7AF" w14:textId="6198F1DC" w:rsidR="00820CE9" w:rsidRPr="00820CE9" w:rsidRDefault="00820CE9" w:rsidP="00230D1B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7C2B5C" w14:paraId="0AA6EAB1" w14:textId="77777777" w:rsidTr="001F09BB">
        <w:trPr>
          <w:cantSplit/>
        </w:trPr>
        <w:tc>
          <w:tcPr>
            <w:tcW w:w="544" w:type="dxa"/>
            <w:textDirection w:val="btLr"/>
            <w:vAlign w:val="center"/>
            <w:hideMark/>
          </w:tcPr>
          <w:p w14:paraId="0E24631B" w14:textId="77777777" w:rsidR="007C2B5C" w:rsidRPr="00820CE9" w:rsidRDefault="007C2B5C" w:rsidP="00230D1B">
            <w:pPr>
              <w:spacing w:line="240" w:lineRule="auto"/>
              <w:ind w:left="113" w:right="113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lastRenderedPageBreak/>
              <w:t>rozumienie</w:t>
            </w:r>
          </w:p>
        </w:tc>
        <w:tc>
          <w:tcPr>
            <w:tcW w:w="1853" w:type="dxa"/>
            <w:hideMark/>
          </w:tcPr>
          <w:p w14:paraId="24FAC5B9" w14:textId="77777777" w:rsidR="007C2B5C" w:rsidRPr="00820CE9" w:rsidRDefault="007C2B5C" w:rsidP="00230D1B">
            <w:pPr>
              <w:spacing w:line="240" w:lineRule="auto"/>
              <w:jc w:val="right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dostateczny</w:t>
            </w:r>
          </w:p>
        </w:tc>
        <w:tc>
          <w:tcPr>
            <w:tcW w:w="7663" w:type="dxa"/>
            <w:hideMark/>
          </w:tcPr>
          <w:p w14:paraId="4380058D" w14:textId="77777777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Uczeń:</w:t>
            </w:r>
          </w:p>
          <w:p w14:paraId="2161C6AB" w14:textId="258E606F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820CE9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wyjaśnia</w:t>
            </w: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,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czym jest zdrowie, zdrowy styl życia, higiena osobista, profilaktyka, gorączka, szczepienia, nadwaga i otyłość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3F0F5CCC" w14:textId="0D311C13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</w:t>
            </w:r>
            <w:r w:rsidRPr="00820CE9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mawia</w:t>
            </w: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>znaczenie higieny osobistej dla utrzymania zdrowia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4B67CD4F" w14:textId="3F1D7A69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</w:t>
            </w:r>
            <w:r w:rsidRPr="00820CE9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ymienia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wiarygodne źródła informacji o zdrowiu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683C2950" w14:textId="1CB7117D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</w:t>
            </w:r>
            <w:r w:rsidRPr="00820CE9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yjaśnia</w:t>
            </w: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>pojęcie grupy ryzyka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6709C531" w14:textId="06C350C3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m</w:t>
            </w:r>
            <w:r w:rsidRPr="00820CE9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ierzy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temperaturę ciała różnymi termometrami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5CA304ED" w14:textId="10E6A078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</w:t>
            </w:r>
            <w:r w:rsidRPr="00820CE9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pisuje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zasady przygotowania się do wizyty lekarskiej i stomatologicznej</w:t>
            </w:r>
          </w:p>
          <w:p w14:paraId="233CECC9" w14:textId="49C2A21F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wyjaśnia, czym jest talerz zdrowego żywienia, zdrowe nawadnianie, nadwaga i otyłość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73549E4D" w14:textId="77777777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wyjaśnia, czym jest nadwaga i otyłość, oraz omawia, na czym polega ich profilaktyka;</w:t>
            </w:r>
          </w:p>
          <w:p w14:paraId="1049F486" w14:textId="17CDE899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opisuje znaczenie regularnego spożywania posiłków, jedzenia warzyw i owoców oraz unikania żywności niekorzystnej dla zdrowia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00367899" w14:textId="0DCE36A4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omawia podstawowe zasady przechowywania żywności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72F201F6" w14:textId="61514015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korzysta z aplikacji mobilnych do oceny składu produktów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07B35133" w14:textId="74D3B043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wyjaśnia pojęcia: niebieskie światło, szyja SMS-owa, krótkowzroczność, higiena cyfrowa, grooming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053EBD5D" w14:textId="799020DB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omawia różnice między relacjami bez użycia technologii a relacjami z użyciem urządzeń elektronicznych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7CDECE8D" w14:textId="021C91E6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opisuje korzyści wynikające z przestrzegania domowych zasad ekranowych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</w:p>
        </w:tc>
      </w:tr>
      <w:tr w:rsidR="007C2B5C" w14:paraId="117B1785" w14:textId="77777777" w:rsidTr="001F09BB">
        <w:trPr>
          <w:cantSplit/>
          <w:trHeight w:val="1134"/>
        </w:trPr>
        <w:tc>
          <w:tcPr>
            <w:tcW w:w="544" w:type="dxa"/>
            <w:textDirection w:val="btLr"/>
            <w:vAlign w:val="center"/>
            <w:hideMark/>
          </w:tcPr>
          <w:p w14:paraId="40863855" w14:textId="77777777" w:rsidR="007C2B5C" w:rsidRPr="00820CE9" w:rsidRDefault="007C2B5C" w:rsidP="00230D1B">
            <w:pPr>
              <w:spacing w:line="240" w:lineRule="auto"/>
              <w:ind w:left="113" w:right="113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lastRenderedPageBreak/>
              <w:t>zastosowanie</w:t>
            </w:r>
          </w:p>
        </w:tc>
        <w:tc>
          <w:tcPr>
            <w:tcW w:w="1853" w:type="dxa"/>
            <w:hideMark/>
          </w:tcPr>
          <w:p w14:paraId="782BD8E9" w14:textId="77777777" w:rsidR="007C2B5C" w:rsidRPr="00820CE9" w:rsidRDefault="007C2B5C" w:rsidP="00230D1B">
            <w:pPr>
              <w:spacing w:line="240" w:lineRule="auto"/>
              <w:jc w:val="right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dobry</w:t>
            </w:r>
          </w:p>
        </w:tc>
        <w:tc>
          <w:tcPr>
            <w:tcW w:w="7663" w:type="dxa"/>
            <w:hideMark/>
          </w:tcPr>
          <w:p w14:paraId="452D6026" w14:textId="77777777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Uczeń:</w:t>
            </w:r>
          </w:p>
          <w:p w14:paraId="78CE753B" w14:textId="6C99FF39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6D65D1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stosuje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zasady higieny osobistej w codziennych sytuacjach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23745A10" w14:textId="57164A28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</w:t>
            </w:r>
            <w:r w:rsidRPr="006D65D1">
              <w:rPr>
                <w:rFonts w:asciiTheme="minorHAnsi" w:hAnsiTheme="minorHAnsi"/>
                <w:sz w:val="24"/>
                <w:szCs w:val="24"/>
              </w:rPr>
              <w:t xml:space="preserve"> p</w:t>
            </w:r>
            <w:r w:rsidRPr="006D65D1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rzygotowuje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odpowiedzi na pytania standardowo zadawane przez lekarza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2984949F" w14:textId="4825A02F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6D65D1">
              <w:rPr>
                <w:rFonts w:asciiTheme="minorHAnsi" w:hAnsiTheme="minorHAnsi"/>
                <w:sz w:val="24"/>
                <w:szCs w:val="24"/>
              </w:rPr>
              <w:t>d</w:t>
            </w:r>
            <w:r w:rsidRPr="006D65D1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obiera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właściwe zachowanie do objawów choroby lub sytuacji zagrożenia zdrowia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4D609448" w14:textId="3D1FAF42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stosuje zalecenia zgodne z talerzem zdrowego żywienia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0D257317" w14:textId="1735C834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dostosowuje wielkość porcji do swoich potrzeb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70BCE02A" w14:textId="093EE8CE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przygotowuje proste zdrowe posiłki, napoje i przekąski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18F0AEE9" w14:textId="3E2256C7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rozpoznaje oznakowania na etykietach produktów spożywczych, w tym informacje o wartości odżywczej i alergenach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7F557301" w14:textId="19ED1EC7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ocenia świeżość produktów i rozpoznaje oznaki psucia się żywności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6A87F7C1" w14:textId="2D59E637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stosuje zasady higieny cyfrowej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7D38A4FD" w14:textId="25AF1177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dobiera sposoby reagowania na zagrożenia związane z korzystaniem z Internetu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011E841C" w14:textId="0659056D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wskazuje miejsca i osoby, u których można szukać pomocy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41AFD494" w14:textId="0ABEE5F0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przestrzega ustalonych zasad ekranowych.</w:t>
            </w:r>
          </w:p>
        </w:tc>
      </w:tr>
      <w:tr w:rsidR="007C2B5C" w14:paraId="5E0B81E3" w14:textId="77777777" w:rsidTr="001F09BB">
        <w:trPr>
          <w:cantSplit/>
          <w:trHeight w:val="1134"/>
        </w:trPr>
        <w:tc>
          <w:tcPr>
            <w:tcW w:w="544" w:type="dxa"/>
            <w:textDirection w:val="btLr"/>
            <w:vAlign w:val="center"/>
            <w:hideMark/>
          </w:tcPr>
          <w:p w14:paraId="3A42166B" w14:textId="77777777" w:rsidR="007C2B5C" w:rsidRPr="00820CE9" w:rsidRDefault="007C2B5C" w:rsidP="00230D1B">
            <w:pPr>
              <w:spacing w:line="240" w:lineRule="auto"/>
              <w:ind w:left="113" w:right="113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analiza i ocena</w:t>
            </w:r>
          </w:p>
        </w:tc>
        <w:tc>
          <w:tcPr>
            <w:tcW w:w="1853" w:type="dxa"/>
            <w:hideMark/>
          </w:tcPr>
          <w:p w14:paraId="1462DD31" w14:textId="77777777" w:rsidR="007C2B5C" w:rsidRPr="00820CE9" w:rsidRDefault="007C2B5C" w:rsidP="00230D1B">
            <w:pPr>
              <w:spacing w:line="240" w:lineRule="auto"/>
              <w:jc w:val="right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bardzo dobry</w:t>
            </w:r>
          </w:p>
        </w:tc>
        <w:tc>
          <w:tcPr>
            <w:tcW w:w="7663" w:type="dxa"/>
            <w:hideMark/>
          </w:tcPr>
          <w:p w14:paraId="314336B3" w14:textId="77777777" w:rsidR="006D65D1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Uczeń: </w:t>
            </w:r>
          </w:p>
          <w:p w14:paraId="79CD8B10" w14:textId="50BB0CD2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analizuje skład produktów spożywczych, korzystając z etykiet lub wiarygodnych aplikacji mobilnych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5D5CD91A" w14:textId="7FEFD88D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uzasadnia wybór produktów bogatych w podstawowe składniki odżywcze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4E0190B0" w14:textId="32409E3B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ocenia wpływ słodzonych napojów, fast </w:t>
            </w:r>
            <w:proofErr w:type="spellStart"/>
            <w:r w:rsidRPr="00820CE9">
              <w:rPr>
                <w:rFonts w:asciiTheme="minorHAnsi" w:hAnsiTheme="minorHAnsi"/>
                <w:sz w:val="24"/>
                <w:szCs w:val="24"/>
              </w:rPr>
              <w:t>foodów</w:t>
            </w:r>
            <w:proofErr w:type="spellEnd"/>
            <w:r w:rsidRPr="00820CE9">
              <w:rPr>
                <w:rFonts w:asciiTheme="minorHAnsi" w:hAnsiTheme="minorHAnsi"/>
                <w:sz w:val="24"/>
                <w:szCs w:val="24"/>
              </w:rPr>
              <w:t xml:space="preserve"> i słodyczy na zdrowie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2D188C67" w14:textId="31AFB77F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szacuje zapotrzebowanie na produkty spożywcze, aby ograniczać marnowanie żywności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21CF0471" w14:textId="27976F1C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analizuje skutki nadmiernego korzystania z urządzeń ekranowych dla zdrowia fizycznego, psychicznego i relacji społecznych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1DEA1F4C" w14:textId="27F774C5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ocenia ryzyko związane z niebezpiecznymi kontaktami w sieci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39BF5B96" w14:textId="5DF127D6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uzasadnia, dlaczego należy przestrzegać zasad higieny cyfrowej i reagować na zagrożenia internetowe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7D294D13" w14:textId="77777777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analizuje znaczenie profilaktyki, szczepień, badań profilaktycznych </w:t>
            </w:r>
          </w:p>
          <w:p w14:paraId="347ECBF6" w14:textId="03883888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i przesiewowych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7F637228" w14:textId="77777777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uzasadnia, dlaczego warto korzystać z wiarygodnych źródeł informacji </w:t>
            </w:r>
          </w:p>
          <w:p w14:paraId="251F67E9" w14:textId="7BAB2BF9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o zdrowiu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40E22764" w14:textId="7FECE986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ocenia, które objawy mogą wymagać pilnej konsultacji z dorosłym lub lekarzem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2FCC5DDE" w14:textId="3F0E07B0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omawia zasady pierwszej pomocy w sytuacjach zagrożenia życia i zdrowia.</w:t>
            </w:r>
          </w:p>
          <w:p w14:paraId="07DDC0F7" w14:textId="77777777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14:paraId="428406F3" w14:textId="6821BB99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7C2B5C" w14:paraId="753BF9FE" w14:textId="77777777" w:rsidTr="001F09BB">
        <w:trPr>
          <w:cantSplit/>
          <w:trHeight w:val="1134"/>
        </w:trPr>
        <w:tc>
          <w:tcPr>
            <w:tcW w:w="544" w:type="dxa"/>
            <w:textDirection w:val="btLr"/>
            <w:vAlign w:val="center"/>
            <w:hideMark/>
          </w:tcPr>
          <w:p w14:paraId="7A82CF4E" w14:textId="77777777" w:rsidR="007C2B5C" w:rsidRPr="00820CE9" w:rsidRDefault="007C2B5C" w:rsidP="00230D1B">
            <w:pPr>
              <w:spacing w:line="240" w:lineRule="auto"/>
              <w:ind w:left="113" w:right="113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tworzenie</w:t>
            </w:r>
          </w:p>
        </w:tc>
        <w:tc>
          <w:tcPr>
            <w:tcW w:w="1853" w:type="dxa"/>
            <w:hideMark/>
          </w:tcPr>
          <w:p w14:paraId="0757EE7B" w14:textId="77777777" w:rsidR="007C2B5C" w:rsidRPr="00820CE9" w:rsidRDefault="007C2B5C" w:rsidP="00230D1B">
            <w:pPr>
              <w:spacing w:line="240" w:lineRule="auto"/>
              <w:jc w:val="right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celujący</w:t>
            </w:r>
          </w:p>
        </w:tc>
        <w:tc>
          <w:tcPr>
            <w:tcW w:w="7663" w:type="dxa"/>
            <w:hideMark/>
          </w:tcPr>
          <w:p w14:paraId="5364A3FF" w14:textId="77777777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Uczeń:</w:t>
            </w:r>
          </w:p>
          <w:p w14:paraId="56F45A22" w14:textId="0C47867A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6D65D1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projektuje</w:t>
            </w:r>
            <w:r w:rsidRPr="006D65D1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>własny plan dbania o zdrowie fizyczne, higienę i profilaktykę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7732A4C9" w14:textId="625E9278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6D65D1">
              <w:rPr>
                <w:rFonts w:asciiTheme="minorHAnsi" w:hAnsiTheme="minorHAnsi"/>
                <w:sz w:val="24"/>
                <w:szCs w:val="24"/>
              </w:rPr>
              <w:t>t</w:t>
            </w:r>
            <w:r w:rsidRPr="006D65D1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worzy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instrukcję przygotowania się do wizyty lekarskiej lub stomatologicznej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6CE8BC70" w14:textId="04D84B19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6D65D1">
              <w:rPr>
                <w:rFonts w:asciiTheme="minorHAnsi" w:hAnsiTheme="minorHAnsi"/>
                <w:sz w:val="24"/>
                <w:szCs w:val="24"/>
              </w:rPr>
              <w:t>o</w:t>
            </w:r>
            <w:r w:rsidRPr="006D65D1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pracowuje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schemat postępowania w sytuacji zagrożenia życia i zdrowia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0875AB19" w14:textId="51598238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lastRenderedPageBreak/>
              <w:t xml:space="preserve">- </w:t>
            </w:r>
            <w:r w:rsidRPr="006D65D1">
              <w:rPr>
                <w:rFonts w:asciiTheme="minorHAnsi" w:hAnsiTheme="minorHAnsi"/>
                <w:sz w:val="24"/>
                <w:szCs w:val="24"/>
              </w:rPr>
              <w:t>p</w:t>
            </w:r>
            <w:r w:rsidRPr="006D65D1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roponuje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działania promujące odpowiedzialność za zdrowie własne i innych osób. - projektuje jadłospis lub drugie śniadanie zgodne z zasadami zdrowego żywienia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25319F7F" w14:textId="0AD8F968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tworzy plan zakupów ograniczający marnowanie żywności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7BC09490" w14:textId="6354E091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opracowuje propozycję zdrowego posiłku z wykorzystaniem produktów roślinnych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7871EC08" w14:textId="5FA39E03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proponuje działania zachęcające innych do zdrowego odżywiania i picia wody zamiast napojów słodzonych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1F3FFA03" w14:textId="073F7A7E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tworzy domowe lub klasowe zasady ekranowe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746701B4" w14:textId="39CCF177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projektuje instrukcję reagowania na zagrożenia w Internecie, w tym grooming lub uzależnienie od gier</w:t>
            </w:r>
            <w:r w:rsidR="006D65D1"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3791F39F" w14:textId="2EB95492" w:rsidR="007C2B5C" w:rsidRPr="00820CE9" w:rsidRDefault="007C2B5C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opracowuje materiały promujące bezpieczne i zdrowe korzystanie z technologii.</w:t>
            </w:r>
          </w:p>
        </w:tc>
      </w:tr>
    </w:tbl>
    <w:p w14:paraId="7AA67203" w14:textId="77777777" w:rsidR="007C2B5C" w:rsidRDefault="007C2B5C"/>
    <w:p w14:paraId="7956DEE8" w14:textId="77777777" w:rsidR="00230D1B" w:rsidRDefault="00230D1B"/>
    <w:tbl>
      <w:tblPr>
        <w:tblStyle w:val="Tabela-Siatka"/>
        <w:tblpPr w:leftFromText="141" w:rightFromText="141" w:vertAnchor="text" w:tblpX="-289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27"/>
        <w:gridCol w:w="1841"/>
        <w:gridCol w:w="7797"/>
      </w:tblGrid>
      <w:tr w:rsidR="00230D1B" w:rsidRPr="00820CE9" w14:paraId="6CD706AC" w14:textId="77777777" w:rsidTr="001F09BB">
        <w:tc>
          <w:tcPr>
            <w:tcW w:w="10021" w:type="dxa"/>
            <w:gridSpan w:val="3"/>
            <w:shd w:val="clear" w:color="auto" w:fill="D4D4D4"/>
            <w:hideMark/>
          </w:tcPr>
          <w:p w14:paraId="2E9D8A7F" w14:textId="77777777" w:rsidR="00230D1B" w:rsidRPr="00820CE9" w:rsidRDefault="00230D1B" w:rsidP="00230D1B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Klasa 5, 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pogram nauczania</w:t>
            </w: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„</w:t>
            </w: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Moje zdrowie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”</w:t>
            </w:r>
          </w:p>
        </w:tc>
      </w:tr>
      <w:tr w:rsidR="00230D1B" w:rsidRPr="00820CE9" w14:paraId="35E340DE" w14:textId="77777777" w:rsidTr="001F09BB">
        <w:tc>
          <w:tcPr>
            <w:tcW w:w="425" w:type="dxa"/>
            <w:hideMark/>
          </w:tcPr>
          <w:p w14:paraId="1027DAD7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1833" w:type="dxa"/>
            <w:shd w:val="clear" w:color="auto" w:fill="D4D4D4"/>
            <w:vAlign w:val="center"/>
            <w:hideMark/>
          </w:tcPr>
          <w:p w14:paraId="64032260" w14:textId="77777777" w:rsidR="00230D1B" w:rsidRPr="00820CE9" w:rsidRDefault="00230D1B" w:rsidP="00230D1B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ocena</w:t>
            </w:r>
          </w:p>
        </w:tc>
        <w:tc>
          <w:tcPr>
            <w:tcW w:w="7719" w:type="dxa"/>
            <w:shd w:val="clear" w:color="auto" w:fill="D4D4D4"/>
            <w:vAlign w:val="center"/>
            <w:hideMark/>
          </w:tcPr>
          <w:p w14:paraId="674AA686" w14:textId="77777777" w:rsidR="00230D1B" w:rsidRPr="00820CE9" w:rsidRDefault="00230D1B" w:rsidP="00230D1B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wymagania</w:t>
            </w:r>
          </w:p>
        </w:tc>
      </w:tr>
      <w:tr w:rsidR="00230D1B" w:rsidRPr="00820CE9" w14:paraId="1F0F6DAD" w14:textId="77777777" w:rsidTr="001F09BB">
        <w:trPr>
          <w:cantSplit/>
          <w:trHeight w:val="1403"/>
        </w:trPr>
        <w:tc>
          <w:tcPr>
            <w:tcW w:w="425" w:type="dxa"/>
            <w:textDirection w:val="btLr"/>
            <w:vAlign w:val="center"/>
            <w:hideMark/>
          </w:tcPr>
          <w:p w14:paraId="6A3C447C" w14:textId="77777777" w:rsidR="00230D1B" w:rsidRPr="00820CE9" w:rsidRDefault="00230D1B" w:rsidP="00230D1B">
            <w:pPr>
              <w:spacing w:line="240" w:lineRule="auto"/>
              <w:ind w:left="113" w:right="113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zapamiętywanie</w:t>
            </w:r>
          </w:p>
        </w:tc>
        <w:tc>
          <w:tcPr>
            <w:tcW w:w="1833" w:type="dxa"/>
            <w:hideMark/>
          </w:tcPr>
          <w:p w14:paraId="251C3FF6" w14:textId="77777777" w:rsidR="00230D1B" w:rsidRPr="00820CE9" w:rsidRDefault="00230D1B" w:rsidP="00230D1B">
            <w:pPr>
              <w:spacing w:line="240" w:lineRule="auto"/>
              <w:jc w:val="right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dopuszczający</w:t>
            </w:r>
          </w:p>
        </w:tc>
        <w:tc>
          <w:tcPr>
            <w:tcW w:w="7719" w:type="dxa"/>
            <w:hideMark/>
          </w:tcPr>
          <w:p w14:paraId="47CE7DF5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Uczeń:</w:t>
            </w:r>
          </w:p>
          <w:p w14:paraId="57C305AE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6D65D1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wymienia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podstawowe emocje, przykłady stresu i sposoby odpoczynku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6FBDD0B4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6D65D1">
              <w:rPr>
                <w:rFonts w:asciiTheme="minorHAnsi" w:hAnsiTheme="minorHAnsi"/>
                <w:sz w:val="24"/>
                <w:szCs w:val="24"/>
              </w:rPr>
              <w:t>r</w:t>
            </w:r>
            <w:r w:rsidRPr="006D65D1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ozpoznaje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pojęcia: zdrowie psychiczne, sen, relaksacja, samoocena, asertywność, przemoc, autoagresja, komunikacja werbalna i niewerbalna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5FFC8A31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wymienia pojęcia: koleżeństwo, przyjaźń, zauroczenie, zakochanie, miłość, rodzina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764E5CEE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wymienia przykłady czynników środowiskowych wpływających na zdrowie: zanieczyszczenie powietrza i wody, hałas, zmiany klimatu, zmniejszenie ilości terenów zielonych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374FFC37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rozpoznaje przykłady działań proekologicznych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128B973C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rozpoznaje przykłady właściwych i niewłaściwych zachowań w relacjach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103596B1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wymienia podstawowe funkcje rodziny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72E2B91F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6D65D1">
              <w:rPr>
                <w:rFonts w:asciiTheme="minorHAnsi" w:hAnsiTheme="minorHAnsi"/>
                <w:sz w:val="24"/>
                <w:szCs w:val="24"/>
              </w:rPr>
              <w:t>w</w:t>
            </w:r>
            <w:r w:rsidRPr="006D65D1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skazuje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przykładowe miejsca uzyskania pomocy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7EE4DCA2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wymienia przykłady aktywności fizycznej i podstawowe korzyści zdrowotne wynikające z ruchu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2CF13527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rozpoznaje negatywne skutki siedzącego trybu życia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3C90EE36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wskazuje przykłady aktywnych przerw.</w:t>
            </w:r>
          </w:p>
        </w:tc>
      </w:tr>
      <w:tr w:rsidR="00230D1B" w:rsidRPr="00820CE9" w14:paraId="3D7D4360" w14:textId="77777777" w:rsidTr="001F09BB">
        <w:trPr>
          <w:cantSplit/>
          <w:trHeight w:val="1134"/>
        </w:trPr>
        <w:tc>
          <w:tcPr>
            <w:tcW w:w="425" w:type="dxa"/>
            <w:textDirection w:val="btLr"/>
            <w:vAlign w:val="center"/>
            <w:hideMark/>
          </w:tcPr>
          <w:p w14:paraId="2DEF5A71" w14:textId="77777777" w:rsidR="00230D1B" w:rsidRPr="00820CE9" w:rsidRDefault="00230D1B" w:rsidP="00230D1B">
            <w:pPr>
              <w:spacing w:line="240" w:lineRule="auto"/>
              <w:ind w:left="113" w:right="113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rozumienie</w:t>
            </w:r>
          </w:p>
        </w:tc>
        <w:tc>
          <w:tcPr>
            <w:tcW w:w="1833" w:type="dxa"/>
            <w:hideMark/>
          </w:tcPr>
          <w:p w14:paraId="526D7DA9" w14:textId="77777777" w:rsidR="00230D1B" w:rsidRPr="00820CE9" w:rsidRDefault="00230D1B" w:rsidP="00230D1B">
            <w:pPr>
              <w:spacing w:line="240" w:lineRule="auto"/>
              <w:jc w:val="right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dostateczny</w:t>
            </w:r>
          </w:p>
        </w:tc>
        <w:tc>
          <w:tcPr>
            <w:tcW w:w="7719" w:type="dxa"/>
            <w:hideMark/>
          </w:tcPr>
          <w:p w14:paraId="4D7AA9B7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Uczeń:</w:t>
            </w:r>
          </w:p>
          <w:p w14:paraId="75CDABD7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</w:t>
            </w:r>
            <w:r w:rsidRPr="006D65D1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6D65D1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wyjaśnia</w:t>
            </w:r>
            <w:r w:rsidRPr="006D65D1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>znaczenie snu dla zdrowia fizycznego i psychicznego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6E46598E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</w:t>
            </w:r>
            <w:r w:rsidRPr="006D65D1">
              <w:rPr>
                <w:rFonts w:asciiTheme="minorHAnsi" w:hAnsiTheme="minorHAnsi"/>
                <w:sz w:val="24"/>
                <w:szCs w:val="24"/>
              </w:rPr>
              <w:t xml:space="preserve"> wyjaśnia 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>wpływ stresu na ciało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1BE67F92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6D65D1">
              <w:rPr>
                <w:rFonts w:asciiTheme="minorHAnsi" w:hAnsiTheme="minorHAnsi"/>
                <w:sz w:val="24"/>
                <w:szCs w:val="24"/>
              </w:rPr>
              <w:t>o</w:t>
            </w:r>
            <w:r w:rsidRPr="006D65D1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pisuje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kluczowe czynniki wpływające na jakość snu, w tym negatywny wpływ urządzeń elektronicznych przed snem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74B8B590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wyjaśnia pojęcia związane z relacjami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6D1A57FC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opisuje przejawy prawidłowego funkcjonowania rodziny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26AE565C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omawia wartość rodziny w życiu człowieka oraz podstawowe prawa i obowiązki dziecka i rodziców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0933CBFC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6D65D1">
              <w:rPr>
                <w:rFonts w:asciiTheme="minorHAnsi" w:hAnsiTheme="minorHAnsi"/>
                <w:sz w:val="24"/>
                <w:szCs w:val="24"/>
              </w:rPr>
              <w:t>o</w:t>
            </w:r>
            <w:r w:rsidRPr="006D65D1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mawia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pojęcie stresu, zdrowia psychicznego, pozytywnej samooceny </w:t>
            </w:r>
          </w:p>
          <w:p w14:paraId="23253DBE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i asertywności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66BE6887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lastRenderedPageBreak/>
              <w:t>- wyjaśnia, jak jakość środowiska naturalnego wpływa na zdrowie człowieka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31BD0053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opisuje wpływ wzrostu średniej globalnej temperatury na zdrowie i warunki życia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3AC23E9A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wyjaśnia, dlaczego kontakt z naturą jest istotny dla zdrowia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48E87A9A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0E4548">
              <w:rPr>
                <w:rFonts w:asciiTheme="minorHAnsi" w:hAnsiTheme="minorHAnsi"/>
                <w:sz w:val="24"/>
                <w:szCs w:val="24"/>
              </w:rPr>
              <w:t>r</w:t>
            </w:r>
            <w:r w:rsidRPr="000E4548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ozróżnia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postawę asertywną, agresywną i uległą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19B44BED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 wyjaśnia, dlaczego aktywność fizyczna jest ważna dla zdrowia i profilaktyki nadwagi oraz otyłości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34D17EBE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opisuje zasady bezpieczeństwa podczas ruchu i dobierania stroju do pogody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63F808FA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wyjaśnia znaczenie prawidłowej postawy ciała.</w:t>
            </w:r>
          </w:p>
        </w:tc>
      </w:tr>
      <w:tr w:rsidR="00230D1B" w:rsidRPr="00820CE9" w14:paraId="5BF7DB42" w14:textId="77777777" w:rsidTr="001F09BB">
        <w:trPr>
          <w:cantSplit/>
          <w:trHeight w:val="1134"/>
        </w:trPr>
        <w:tc>
          <w:tcPr>
            <w:tcW w:w="425" w:type="dxa"/>
            <w:textDirection w:val="btLr"/>
            <w:vAlign w:val="center"/>
            <w:hideMark/>
          </w:tcPr>
          <w:p w14:paraId="098E8A94" w14:textId="77777777" w:rsidR="00230D1B" w:rsidRPr="00820CE9" w:rsidRDefault="00230D1B" w:rsidP="00230D1B">
            <w:pPr>
              <w:spacing w:line="240" w:lineRule="auto"/>
              <w:ind w:left="113" w:right="113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zastosowanie</w:t>
            </w:r>
          </w:p>
        </w:tc>
        <w:tc>
          <w:tcPr>
            <w:tcW w:w="1833" w:type="dxa"/>
            <w:hideMark/>
          </w:tcPr>
          <w:p w14:paraId="3C66F4EE" w14:textId="77777777" w:rsidR="00230D1B" w:rsidRPr="00820CE9" w:rsidRDefault="00230D1B" w:rsidP="00230D1B">
            <w:pPr>
              <w:spacing w:line="240" w:lineRule="auto"/>
              <w:jc w:val="right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dobry</w:t>
            </w:r>
          </w:p>
        </w:tc>
        <w:tc>
          <w:tcPr>
            <w:tcW w:w="7719" w:type="dxa"/>
            <w:hideMark/>
          </w:tcPr>
          <w:p w14:paraId="54CF2BE5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Uczeń:</w:t>
            </w:r>
          </w:p>
          <w:p w14:paraId="2AD3DD70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0E4548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stosuje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ćwiczenia relaksacyjne, oddechowe i techniki uważności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1CE2E516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0E4548">
              <w:rPr>
                <w:rFonts w:asciiTheme="minorHAnsi" w:hAnsiTheme="minorHAnsi"/>
                <w:sz w:val="24"/>
                <w:szCs w:val="24"/>
              </w:rPr>
              <w:t>p</w:t>
            </w:r>
            <w:r w:rsidRPr="000E4548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raktykuje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techniki relaksacji przed zaśnięciem i zasady higieny snu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477B36D6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0E4548">
              <w:rPr>
                <w:rFonts w:asciiTheme="minorHAnsi" w:hAnsiTheme="minorHAnsi"/>
                <w:sz w:val="24"/>
                <w:szCs w:val="24"/>
              </w:rPr>
              <w:t>r</w:t>
            </w:r>
            <w:r w:rsidRPr="000E4548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ozpoznaje</w:t>
            </w:r>
            <w:r w:rsidRPr="000E4548">
              <w:rPr>
                <w:rStyle w:val="Pogrubienie"/>
                <w:rFonts w:asciiTheme="minorHAnsi" w:hAnsiTheme="minorHAnsi"/>
                <w:sz w:val="24"/>
                <w:szCs w:val="24"/>
              </w:rPr>
              <w:t xml:space="preserve"> </w:t>
            </w:r>
            <w:r w:rsidRPr="000E4548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i nazywa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emocje u siebie i innych osób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5CF39245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0E4548">
              <w:rPr>
                <w:rFonts w:asciiTheme="minorHAnsi" w:hAnsiTheme="minorHAnsi"/>
                <w:sz w:val="24"/>
                <w:szCs w:val="24"/>
              </w:rPr>
              <w:t>s</w:t>
            </w:r>
            <w:r w:rsidRPr="000E4548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tosuje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konstruktywne sposoby radzenia sobie ze stresem i emocjami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073F5BCE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0E4548">
              <w:rPr>
                <w:rFonts w:asciiTheme="minorHAnsi" w:hAnsiTheme="minorHAnsi"/>
                <w:sz w:val="24"/>
                <w:szCs w:val="24"/>
              </w:rPr>
              <w:t>w</w:t>
            </w:r>
            <w:r w:rsidRPr="000E4548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skazuje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miejsca pomocy psychologicznej, psychoterapeutycznej </w:t>
            </w:r>
          </w:p>
          <w:p w14:paraId="24B18F2E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i psychiatrycznej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4ACEAB08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uczestniczy w różnorodnych formach aktywności fizycznej, szczególnie </w:t>
            </w:r>
          </w:p>
          <w:p w14:paraId="75842B25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na świeżym powietrzu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6A781117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sprawdza aktualny stan zanieczyszczenia powietrza i natężenie hałasu przy użyciu technologii informacyjno-komunikacyjnych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1B3499DE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podaje przykłady ograniczania zanieczyszczeń i hałasu w swoim otoczeni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4BFF8C73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stosuje zasady odpowiedzialności wobec zwierząt domowych, dzikiej przyrody i ekosystemów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25BBF776" w14:textId="77777777" w:rsidR="00230D1B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dobiera strój do warunków atmosferycznych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371141FC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wskazuje sposoby dbania o więzi rodzinne i rówieśnicze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2C1D2B67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rozpoznaje niewłaściwe zachowania w relacjach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7616D380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stosuje zasady szacunku, empatii i odpowiedzialności w kontaktach z innymi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64BCC178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opisuje sposoby radzenia sobie ze zmianami w rodzinie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38570F0E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stosuje zasady bezpieczeństwa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7EE96C97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znajduje miejsca, obiekty i wydarzenia w okolicy, które można wykorzystać do aktywności fizycznej.</w:t>
            </w:r>
          </w:p>
        </w:tc>
      </w:tr>
      <w:tr w:rsidR="00230D1B" w:rsidRPr="00820CE9" w14:paraId="7429B471" w14:textId="77777777" w:rsidTr="001F09BB">
        <w:trPr>
          <w:cantSplit/>
          <w:trHeight w:val="1134"/>
        </w:trPr>
        <w:tc>
          <w:tcPr>
            <w:tcW w:w="425" w:type="dxa"/>
            <w:textDirection w:val="btLr"/>
            <w:vAlign w:val="center"/>
            <w:hideMark/>
          </w:tcPr>
          <w:p w14:paraId="4EA35D4D" w14:textId="77777777" w:rsidR="00230D1B" w:rsidRPr="00820CE9" w:rsidRDefault="00230D1B" w:rsidP="00230D1B">
            <w:pPr>
              <w:spacing w:line="240" w:lineRule="auto"/>
              <w:ind w:left="113" w:right="113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analiza i ocena</w:t>
            </w:r>
          </w:p>
        </w:tc>
        <w:tc>
          <w:tcPr>
            <w:tcW w:w="1833" w:type="dxa"/>
            <w:hideMark/>
          </w:tcPr>
          <w:p w14:paraId="6C3F2325" w14:textId="77777777" w:rsidR="00230D1B" w:rsidRPr="00820CE9" w:rsidRDefault="00230D1B" w:rsidP="00230D1B">
            <w:pPr>
              <w:spacing w:line="240" w:lineRule="auto"/>
              <w:jc w:val="right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bardzo dobry</w:t>
            </w:r>
          </w:p>
        </w:tc>
        <w:tc>
          <w:tcPr>
            <w:tcW w:w="7719" w:type="dxa"/>
            <w:hideMark/>
          </w:tcPr>
          <w:p w14:paraId="4D3429EB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Uczeń:</w:t>
            </w:r>
          </w:p>
          <w:p w14:paraId="6538F05D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0E4548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analizuje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wpływ stresu na ciało, myśli, emocje i zdolności poznawcze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546A1160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0E4548">
              <w:rPr>
                <w:rFonts w:asciiTheme="minorHAnsi" w:hAnsiTheme="minorHAnsi"/>
                <w:sz w:val="24"/>
                <w:szCs w:val="24"/>
              </w:rPr>
              <w:t>o</w:t>
            </w:r>
            <w:r w:rsidRPr="000E4548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cenia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zachowania przemocowe, w tym przemoc fizyczną, psychiczną, rówieśniczą i cyberprzemo</w:t>
            </w:r>
            <w:r>
              <w:rPr>
                <w:rFonts w:asciiTheme="minorHAnsi" w:hAnsiTheme="minorHAnsi"/>
                <w:sz w:val="24"/>
                <w:szCs w:val="24"/>
              </w:rPr>
              <w:t>c;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042977CE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0E4548">
              <w:rPr>
                <w:rFonts w:asciiTheme="minorHAnsi" w:hAnsiTheme="minorHAnsi"/>
                <w:sz w:val="24"/>
                <w:szCs w:val="24"/>
              </w:rPr>
              <w:t>u</w:t>
            </w:r>
            <w:r w:rsidRPr="000E4548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zasadnia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>, kiedy sytuacja wymaga reakcji osoby dorosłej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45E5CAD7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0E4548">
              <w:rPr>
                <w:rFonts w:asciiTheme="minorHAnsi" w:hAnsiTheme="minorHAnsi"/>
                <w:sz w:val="24"/>
                <w:szCs w:val="24"/>
              </w:rPr>
              <w:t>o</w:t>
            </w:r>
            <w:r w:rsidRPr="000E4548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mawia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potrzeby osób z zaburzeniami neurorozwojowymi i niepełnosprawnościami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1BA36C01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analizuje czynniki wpływające na atmosferę w rodzinie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67732A4B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ocenia, które zachowania wzmacniają, a które osłabiają relacje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482A6779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uzasadnia, dlaczego należy dbać o więzi rodzinne oraz szukać wsparcia </w:t>
            </w:r>
          </w:p>
          <w:p w14:paraId="1DD059D6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w sytuacjach trudnych, takich jak rozwód, choroba, śmierć czy pojawienie się rodzeństwa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5D132827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lastRenderedPageBreak/>
              <w:t>- analizuje zależności między stanem środowiska, zmianami klimatu, hałasem a zdrowiem człowieka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42F84FF6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ocenia skuteczność różnych działań proekologicznych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4B206A81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uzasadnia potrzebę profilaktyki niedosłuchu oraz ochrony terenów zielonych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35A2C469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analizuje wpływ ruchu i siedzącego trybu życia na zdrowie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4055B90D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ocenia, które formy aktywności są odpowiednie do wieku, zainteresowań, pogody i zasad bezpieczeństwa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33A8F773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uzasadnia potrzebę aktywnych przerw oraz regularnych ćwiczeń kształtujących prawidłową postawę.</w:t>
            </w:r>
          </w:p>
        </w:tc>
      </w:tr>
      <w:tr w:rsidR="00230D1B" w:rsidRPr="00820CE9" w14:paraId="5E9A96BB" w14:textId="77777777" w:rsidTr="001F09BB">
        <w:trPr>
          <w:cantSplit/>
          <w:trHeight w:val="1134"/>
        </w:trPr>
        <w:tc>
          <w:tcPr>
            <w:tcW w:w="425" w:type="dxa"/>
            <w:textDirection w:val="btLr"/>
            <w:vAlign w:val="center"/>
            <w:hideMark/>
          </w:tcPr>
          <w:p w14:paraId="7EFC3FB1" w14:textId="77777777" w:rsidR="00230D1B" w:rsidRPr="00820CE9" w:rsidRDefault="00230D1B" w:rsidP="00230D1B">
            <w:pPr>
              <w:spacing w:line="240" w:lineRule="auto"/>
              <w:ind w:left="113" w:right="113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tworzenie</w:t>
            </w:r>
          </w:p>
        </w:tc>
        <w:tc>
          <w:tcPr>
            <w:tcW w:w="1833" w:type="dxa"/>
            <w:hideMark/>
          </w:tcPr>
          <w:p w14:paraId="2E247831" w14:textId="77777777" w:rsidR="00230D1B" w:rsidRPr="00820CE9" w:rsidRDefault="00230D1B" w:rsidP="00230D1B">
            <w:pPr>
              <w:spacing w:line="240" w:lineRule="auto"/>
              <w:jc w:val="right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celujący</w:t>
            </w:r>
          </w:p>
        </w:tc>
        <w:tc>
          <w:tcPr>
            <w:tcW w:w="7719" w:type="dxa"/>
            <w:hideMark/>
          </w:tcPr>
          <w:p w14:paraId="4823B243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Uczeń:</w:t>
            </w:r>
          </w:p>
          <w:p w14:paraId="1C7A929A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0E4548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- tworzy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plan dbania o zdrowie psychiczne, sen i radzenie sobie ze stresem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2556E4C1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0E4548">
              <w:rPr>
                <w:rFonts w:asciiTheme="minorHAnsi" w:hAnsiTheme="minorHAnsi"/>
                <w:sz w:val="24"/>
                <w:szCs w:val="24"/>
              </w:rPr>
              <w:t>- p</w:t>
            </w:r>
            <w:r w:rsidRPr="000E4548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rojektuje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zasady pierwszej pomocy emocjonalnej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11928C8B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0E4548">
              <w:rPr>
                <w:rFonts w:asciiTheme="minorHAnsi" w:hAnsiTheme="minorHAnsi"/>
                <w:sz w:val="24"/>
                <w:szCs w:val="24"/>
              </w:rPr>
              <w:t>o</w:t>
            </w:r>
            <w:r w:rsidRPr="000E4548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pracowuje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scenariusz reagowania na przemoc, autoagresję lub kryzys psychiczny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3E266E76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0E4548">
              <w:rPr>
                <w:rFonts w:asciiTheme="minorHAnsi" w:hAnsiTheme="minorHAnsi"/>
                <w:sz w:val="24"/>
                <w:szCs w:val="24"/>
              </w:rPr>
              <w:t>p</w:t>
            </w:r>
            <w:r w:rsidRPr="000E4548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roponuje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działania wspierające empatię, asertywność i dobrą komunikację w klasie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63688705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tworzy kodeks dobrych relacji rówieśniczych i rodzinnych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3C10C912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projektuje sposoby wzmacniania więzi rodzinnych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6AFE93D9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proponuje działania wspierające osoby przeżywające trudne zmiany w rodzinie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437AE3A4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projektuje plan aktywności fizycznej dla siebie, klasy lub rodziny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5C7BF580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projektuje działanie proekologiczne poprawiające stan środowiska i własne zdrowie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1A86110F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tworzy plan ograniczania hałasu, zanieczyszczenia powietrza lub poprawy kontaktu z naturą w najbliższym otoczeniu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244932F5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organizuje lub proponuje akcję klasową na rzecz przyrody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2734B7EC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tworzy kampanię promującą aktywność fizyczną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2C80A730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opracowuje propozycję gry terenowej lub zestawu aktywnych przerw ograniczających czas siedzenia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</w:tc>
      </w:tr>
    </w:tbl>
    <w:p w14:paraId="4F06E225" w14:textId="77777777" w:rsidR="00230D1B" w:rsidRDefault="00230D1B"/>
    <w:p w14:paraId="69B84DD4" w14:textId="77777777" w:rsidR="00230D1B" w:rsidRDefault="00230D1B"/>
    <w:tbl>
      <w:tblPr>
        <w:tblStyle w:val="Tabela-Siatka"/>
        <w:tblpPr w:leftFromText="141" w:rightFromText="141" w:vertAnchor="text" w:tblpX="-289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27"/>
        <w:gridCol w:w="1841"/>
        <w:gridCol w:w="7797"/>
      </w:tblGrid>
      <w:tr w:rsidR="00230D1B" w:rsidRPr="00820CE9" w14:paraId="4914A9AE" w14:textId="77777777" w:rsidTr="001F09BB">
        <w:tc>
          <w:tcPr>
            <w:tcW w:w="10021" w:type="dxa"/>
            <w:gridSpan w:val="3"/>
            <w:shd w:val="clear" w:color="auto" w:fill="D4D4D4"/>
            <w:hideMark/>
          </w:tcPr>
          <w:p w14:paraId="3812ECD6" w14:textId="5B994BCD" w:rsidR="00230D1B" w:rsidRPr="00820CE9" w:rsidRDefault="00230D1B" w:rsidP="00230D1B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Klasa 6, 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program „Moje zdrowie”</w:t>
            </w:r>
          </w:p>
        </w:tc>
      </w:tr>
      <w:tr w:rsidR="00230D1B" w:rsidRPr="00820CE9" w14:paraId="0855A0AE" w14:textId="77777777" w:rsidTr="001F09BB">
        <w:tc>
          <w:tcPr>
            <w:tcW w:w="425" w:type="dxa"/>
            <w:hideMark/>
          </w:tcPr>
          <w:p w14:paraId="38BE4D2E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33" w:type="dxa"/>
            <w:shd w:val="clear" w:color="auto" w:fill="D4D4D4"/>
            <w:vAlign w:val="center"/>
            <w:hideMark/>
          </w:tcPr>
          <w:p w14:paraId="77A3B6CC" w14:textId="77777777" w:rsidR="00230D1B" w:rsidRPr="00820CE9" w:rsidRDefault="00230D1B" w:rsidP="00230D1B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ocena</w:t>
            </w:r>
          </w:p>
        </w:tc>
        <w:tc>
          <w:tcPr>
            <w:tcW w:w="7719" w:type="dxa"/>
            <w:shd w:val="clear" w:color="auto" w:fill="D4D4D4"/>
            <w:vAlign w:val="center"/>
            <w:hideMark/>
          </w:tcPr>
          <w:p w14:paraId="5EA8AF30" w14:textId="77777777" w:rsidR="00230D1B" w:rsidRPr="00820CE9" w:rsidRDefault="00230D1B" w:rsidP="00230D1B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wymagania</w:t>
            </w:r>
          </w:p>
        </w:tc>
      </w:tr>
      <w:tr w:rsidR="00230D1B" w:rsidRPr="00820CE9" w14:paraId="5D1F30B2" w14:textId="77777777" w:rsidTr="001F09BB">
        <w:trPr>
          <w:cantSplit/>
          <w:trHeight w:val="1465"/>
        </w:trPr>
        <w:tc>
          <w:tcPr>
            <w:tcW w:w="425" w:type="dxa"/>
            <w:textDirection w:val="btLr"/>
            <w:vAlign w:val="center"/>
            <w:hideMark/>
          </w:tcPr>
          <w:p w14:paraId="5801D753" w14:textId="77777777" w:rsidR="00230D1B" w:rsidRPr="00820CE9" w:rsidRDefault="00230D1B" w:rsidP="00230D1B">
            <w:pPr>
              <w:spacing w:line="240" w:lineRule="auto"/>
              <w:ind w:left="113" w:right="113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zapamiętywanie</w:t>
            </w:r>
          </w:p>
        </w:tc>
        <w:tc>
          <w:tcPr>
            <w:tcW w:w="1833" w:type="dxa"/>
            <w:hideMark/>
          </w:tcPr>
          <w:p w14:paraId="59AE7A1F" w14:textId="77777777" w:rsidR="00230D1B" w:rsidRPr="00820CE9" w:rsidRDefault="00230D1B" w:rsidP="00230D1B">
            <w:pPr>
              <w:spacing w:line="240" w:lineRule="auto"/>
              <w:jc w:val="right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dopuszczający</w:t>
            </w:r>
          </w:p>
        </w:tc>
        <w:tc>
          <w:tcPr>
            <w:tcW w:w="7719" w:type="dxa"/>
            <w:hideMark/>
          </w:tcPr>
          <w:p w14:paraId="158FD17A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Uczeń:</w:t>
            </w:r>
          </w:p>
          <w:p w14:paraId="49640378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0E4548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wymienia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podstawowe zasady higieny cyfrowej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1CE5FDBE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0E4548">
              <w:rPr>
                <w:rFonts w:asciiTheme="minorHAnsi" w:hAnsiTheme="minorHAnsi"/>
                <w:sz w:val="24"/>
                <w:szCs w:val="24"/>
              </w:rPr>
              <w:t>r</w:t>
            </w:r>
            <w:r w:rsidRPr="000E4548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ozpoznaje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pojęcia: niebieskie światło, szyja SMS-owa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krótkowzroczność, cyberprzemoc, hejt, mowa nienawiści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 w:rsidRPr="00820CE9">
              <w:rPr>
                <w:rFonts w:asciiTheme="minorHAnsi" w:hAnsiTheme="minorHAnsi"/>
                <w:sz w:val="24"/>
                <w:szCs w:val="24"/>
              </w:rPr>
              <w:t>patostreaming</w:t>
            </w:r>
            <w:proofErr w:type="spellEnd"/>
            <w:r w:rsidRPr="00820CE9">
              <w:rPr>
                <w:rFonts w:asciiTheme="minorHAnsi" w:hAnsiTheme="minorHAnsi"/>
                <w:sz w:val="24"/>
                <w:szCs w:val="24"/>
              </w:rPr>
              <w:t xml:space="preserve">, </w:t>
            </w:r>
            <w:proofErr w:type="spellStart"/>
            <w:r w:rsidRPr="00820CE9">
              <w:rPr>
                <w:rFonts w:asciiTheme="minorHAnsi" w:hAnsiTheme="minorHAnsi"/>
                <w:sz w:val="24"/>
                <w:szCs w:val="24"/>
              </w:rPr>
              <w:t>cyberrzeczywistość</w:t>
            </w:r>
            <w:proofErr w:type="spellEnd"/>
            <w:r w:rsidRPr="00820CE9">
              <w:rPr>
                <w:rFonts w:asciiTheme="minorHAnsi" w:hAnsiTheme="minorHAnsi"/>
                <w:sz w:val="24"/>
                <w:szCs w:val="24"/>
              </w:rPr>
              <w:t>, grooming, AI i VR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3E44321F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0E4548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wymienia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przykłady uzależnień i substancji psychoaktywnych, w tym alkohol, wyroby tytoniowe i napoje energetyzujące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5943AFC5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0E4548">
              <w:rPr>
                <w:rFonts w:asciiTheme="minorHAnsi" w:hAnsiTheme="minorHAnsi"/>
                <w:sz w:val="24"/>
                <w:szCs w:val="24"/>
              </w:rPr>
              <w:t>r</w:t>
            </w:r>
            <w:r w:rsidRPr="000E4548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ozpoznaje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zagrożenia związane z nadmiernym korzystaniem z Internetu </w:t>
            </w:r>
          </w:p>
          <w:p w14:paraId="14BAF09C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i używaniem substancji psychoaktywnych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62AD548E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0E4548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wymienia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podstawowe zmiany fizyczne, psychiczne, emocjonalne i społeczne występujące w okresie dojrzewania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2E91BB28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lastRenderedPageBreak/>
              <w:t>- r</w:t>
            </w:r>
            <w:r w:rsidRPr="000E4548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ozpoznaje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podstawowe zasady higieny osobistej związanej ze zmianami okresu dojrzewania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27C5B2C4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wymienia podstawowe rodzaje relacji: koleżeństwo, przyjaźń, zauroczenie, zakochanie, miłość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6667DCBF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rozpoznaje przykłady właściwych i niewłaściwych zachowań w relacjach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398C7988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wymienia podstawowe funkcje rodziny oraz przykłady zmian, które mogą w niej występować</w:t>
            </w:r>
            <w:r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</w:tr>
      <w:tr w:rsidR="00230D1B" w:rsidRPr="00820CE9" w14:paraId="3AA6F137" w14:textId="77777777" w:rsidTr="001F09BB">
        <w:trPr>
          <w:cantSplit/>
          <w:trHeight w:val="1134"/>
        </w:trPr>
        <w:tc>
          <w:tcPr>
            <w:tcW w:w="425" w:type="dxa"/>
            <w:textDirection w:val="btLr"/>
            <w:vAlign w:val="center"/>
            <w:hideMark/>
          </w:tcPr>
          <w:p w14:paraId="109BF1C9" w14:textId="77777777" w:rsidR="00230D1B" w:rsidRPr="00820CE9" w:rsidRDefault="00230D1B" w:rsidP="00230D1B">
            <w:pPr>
              <w:spacing w:line="240" w:lineRule="auto"/>
              <w:ind w:left="113" w:right="113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rozumienie</w:t>
            </w:r>
          </w:p>
        </w:tc>
        <w:tc>
          <w:tcPr>
            <w:tcW w:w="1833" w:type="dxa"/>
            <w:hideMark/>
          </w:tcPr>
          <w:p w14:paraId="49976CAF" w14:textId="77777777" w:rsidR="00230D1B" w:rsidRPr="00820CE9" w:rsidRDefault="00230D1B" w:rsidP="00230D1B">
            <w:pPr>
              <w:spacing w:line="240" w:lineRule="auto"/>
              <w:jc w:val="right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dostateczny</w:t>
            </w:r>
          </w:p>
        </w:tc>
        <w:tc>
          <w:tcPr>
            <w:tcW w:w="7719" w:type="dxa"/>
            <w:hideMark/>
          </w:tcPr>
          <w:p w14:paraId="5131460C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Uczeń:</w:t>
            </w:r>
          </w:p>
          <w:p w14:paraId="6A591758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0E4548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wyjaśnia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wpływ urządzeń ekranowych na zdrowie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76E174C4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0E4548">
              <w:rPr>
                <w:rFonts w:asciiTheme="minorHAnsi" w:hAnsiTheme="minorHAnsi"/>
                <w:sz w:val="24"/>
                <w:szCs w:val="24"/>
              </w:rPr>
              <w:t>o</w:t>
            </w:r>
            <w:r w:rsidRPr="000E4548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mawia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różnice między relacjami bezpośrednimi a relacjami z użyciem technologii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42496F53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0E4548">
              <w:rPr>
                <w:rFonts w:asciiTheme="minorHAnsi" w:hAnsiTheme="minorHAnsi"/>
                <w:sz w:val="24"/>
                <w:szCs w:val="24"/>
              </w:rPr>
              <w:t>o</w:t>
            </w:r>
            <w:r w:rsidRPr="000E4548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pisuje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zagrożenia wynikające z niewłaściwego używania technologii, w tym cyberprzemoc, hejt, mowę nienawiści, </w:t>
            </w:r>
            <w:proofErr w:type="spellStart"/>
            <w:r w:rsidRPr="00820CE9">
              <w:rPr>
                <w:rFonts w:asciiTheme="minorHAnsi" w:hAnsiTheme="minorHAnsi"/>
                <w:sz w:val="24"/>
                <w:szCs w:val="24"/>
              </w:rPr>
              <w:t>patostreaming</w:t>
            </w:r>
            <w:proofErr w:type="spellEnd"/>
            <w:r w:rsidRPr="00820CE9">
              <w:rPr>
                <w:rFonts w:asciiTheme="minorHAnsi" w:hAnsiTheme="minorHAnsi"/>
                <w:sz w:val="24"/>
                <w:szCs w:val="24"/>
              </w:rPr>
              <w:t xml:space="preserve"> i uzależnienie od Internetu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1640A131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0E4548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wyjaśnia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>, czym jest uzależnienie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487486B4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0E4548">
              <w:rPr>
                <w:rFonts w:asciiTheme="minorHAnsi" w:hAnsiTheme="minorHAnsi"/>
                <w:sz w:val="24"/>
                <w:szCs w:val="24"/>
              </w:rPr>
              <w:t>o</w:t>
            </w:r>
            <w:r w:rsidRPr="000E4548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mawia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podstawowe zagrożenia wynikające z używania alkoholu, tytoniu, napojów energetyzujących i innych substancji psychoaktywnych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3960802E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0E4548">
              <w:rPr>
                <w:rFonts w:asciiTheme="minorHAnsi" w:hAnsiTheme="minorHAnsi"/>
                <w:sz w:val="24"/>
                <w:szCs w:val="24"/>
              </w:rPr>
              <w:t>o</w:t>
            </w:r>
            <w:r w:rsidRPr="000E4548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pisuje</w:t>
            </w:r>
            <w:r w:rsidRPr="000E4548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>korzyści wynikające z przestrzegania domowych zasad ekranowych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462247EA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0E4548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opisuje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zmiany zachodzące w okresie dojrzewania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2C2DC8BB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0E4548">
              <w:rPr>
                <w:rFonts w:asciiTheme="minorHAnsi" w:hAnsiTheme="minorHAnsi"/>
                <w:sz w:val="24"/>
                <w:szCs w:val="24"/>
              </w:rPr>
              <w:t>w</w:t>
            </w:r>
            <w:r w:rsidRPr="000E4548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yjaśnia</w:t>
            </w:r>
            <w:r w:rsidRPr="000E4548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>różnice między dojrzewaniem fizycznym a dojrzałością psychiczną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737A76E9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0E4548">
              <w:rPr>
                <w:rFonts w:asciiTheme="minorHAnsi" w:hAnsiTheme="minorHAnsi"/>
                <w:sz w:val="24"/>
                <w:szCs w:val="24"/>
              </w:rPr>
              <w:t>o</w:t>
            </w:r>
            <w:r w:rsidRPr="000E4548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mawia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zmiany zachodzące w mózgu nastolatka i ich wpływ na zachowanie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3C30C5B3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wyjaśnia pojęcia związane z relacjami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361D4403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opisuje funkcje rodziny, przejawy jej prawidłowego funkcjonowania oraz wartość rodziny w życiu człowieka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1BC6F4B8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omawia podstawowe prawa i obowiązki dziecka oraz rodziców.</w:t>
            </w:r>
          </w:p>
        </w:tc>
      </w:tr>
      <w:tr w:rsidR="00230D1B" w:rsidRPr="00820CE9" w14:paraId="00C508DF" w14:textId="77777777" w:rsidTr="001F09BB">
        <w:trPr>
          <w:cantSplit/>
          <w:trHeight w:val="1134"/>
        </w:trPr>
        <w:tc>
          <w:tcPr>
            <w:tcW w:w="425" w:type="dxa"/>
            <w:textDirection w:val="btLr"/>
            <w:vAlign w:val="center"/>
            <w:hideMark/>
          </w:tcPr>
          <w:p w14:paraId="31809190" w14:textId="77777777" w:rsidR="00230D1B" w:rsidRPr="00820CE9" w:rsidRDefault="00230D1B" w:rsidP="00230D1B">
            <w:pPr>
              <w:spacing w:line="240" w:lineRule="auto"/>
              <w:ind w:left="113" w:right="113"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zastosowanie</w:t>
            </w:r>
          </w:p>
        </w:tc>
        <w:tc>
          <w:tcPr>
            <w:tcW w:w="1833" w:type="dxa"/>
            <w:hideMark/>
          </w:tcPr>
          <w:p w14:paraId="2C5D1F33" w14:textId="77777777" w:rsidR="00230D1B" w:rsidRPr="00820CE9" w:rsidRDefault="00230D1B" w:rsidP="00230D1B">
            <w:pPr>
              <w:spacing w:line="240" w:lineRule="auto"/>
              <w:jc w:val="right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dobry</w:t>
            </w:r>
          </w:p>
        </w:tc>
        <w:tc>
          <w:tcPr>
            <w:tcW w:w="7719" w:type="dxa"/>
            <w:hideMark/>
          </w:tcPr>
          <w:p w14:paraId="0B82B1DC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Uczeń:</w:t>
            </w:r>
          </w:p>
          <w:p w14:paraId="2FEDFF98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0E4548">
              <w:rPr>
                <w:rFonts w:asciiTheme="minorHAnsi" w:hAnsiTheme="minorHAnsi"/>
                <w:sz w:val="24"/>
                <w:szCs w:val="24"/>
              </w:rPr>
              <w:t>s</w:t>
            </w:r>
            <w:r w:rsidRPr="000E4548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tosuje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zasady bezpiecznego korzystania z Internetu, AI i VR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5873264F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0E4548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-</w:t>
            </w:r>
            <w:r w:rsidRPr="00820CE9">
              <w:rPr>
                <w:rStyle w:val="Pogrubienie"/>
                <w:rFonts w:asciiTheme="minorHAnsi" w:hAnsiTheme="minorHAnsi"/>
                <w:sz w:val="24"/>
                <w:szCs w:val="24"/>
              </w:rPr>
              <w:t xml:space="preserve"> </w:t>
            </w:r>
            <w:r w:rsidRPr="000E4548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wskazuje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sposoby reagowania na zagrożenia w sieci oraz miejsca uzyskania pomocy specjalistycznej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54919876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– </w:t>
            </w:r>
            <w:r w:rsidRPr="000E4548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stosuje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zasady higieny cyfrowej i unikania zachowań ryzykownych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7092D90E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0E4548">
              <w:rPr>
                <w:rFonts w:asciiTheme="minorHAnsi" w:hAnsiTheme="minorHAnsi"/>
                <w:sz w:val="24"/>
                <w:szCs w:val="24"/>
              </w:rPr>
              <w:t>w</w:t>
            </w:r>
            <w:r w:rsidRPr="000E4548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skazuje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sposoby reagowania w sytuacjach zagrożenia uzależnieniem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4C9DE765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</w:t>
            </w:r>
            <w:r w:rsidRPr="000E4548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ymienia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miejsca uzyskania pomocy specjalistycznej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60C2EA87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0E4548">
              <w:rPr>
                <w:rFonts w:asciiTheme="minorHAnsi" w:hAnsiTheme="minorHAnsi"/>
                <w:sz w:val="24"/>
                <w:szCs w:val="24"/>
              </w:rPr>
              <w:t>f</w:t>
            </w:r>
            <w:r w:rsidRPr="000E4548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ormułuje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proste argumenty za nieużywaniem substancji psychoaktywnych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30AC18E8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identyfikuje zmiany dotyczące dojrzewania należące do normy medycznej oraz te, które mogą od niej odbiegać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55444A48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stosuje zasady higieny skóry twarzy, całego ciała i narządów płciowych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37E2895E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wskazuje, kiedy należy zwrócić się o pomoc do osoby dorosłej lub specjalisty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08BCB37E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wskazuje sposoby dbania o więzi rodzinne i rówieśnicze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4A3EA22B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rozpoznaje sytuacje, w których może dojść do naruszenia granic osobistych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5FE02AB4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lastRenderedPageBreak/>
              <w:t>- stosuje zasady szacunku, empatii i ochrony granic własnych oraz innych osób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35D3287D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wymienia sposoby radzenia sobie ze zmianami w rodzinie.</w:t>
            </w:r>
          </w:p>
        </w:tc>
      </w:tr>
      <w:tr w:rsidR="00230D1B" w:rsidRPr="00820CE9" w14:paraId="1FFFF4F0" w14:textId="77777777" w:rsidTr="001F09BB">
        <w:trPr>
          <w:cantSplit/>
          <w:trHeight w:val="1134"/>
        </w:trPr>
        <w:tc>
          <w:tcPr>
            <w:tcW w:w="425" w:type="dxa"/>
            <w:textDirection w:val="btLr"/>
            <w:vAlign w:val="center"/>
            <w:hideMark/>
          </w:tcPr>
          <w:p w14:paraId="21F2151A" w14:textId="77777777" w:rsidR="00230D1B" w:rsidRPr="00820CE9" w:rsidRDefault="00230D1B" w:rsidP="00230D1B">
            <w:pPr>
              <w:spacing w:line="240" w:lineRule="auto"/>
              <w:ind w:left="113" w:right="113"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analiza i ocena</w:t>
            </w:r>
          </w:p>
        </w:tc>
        <w:tc>
          <w:tcPr>
            <w:tcW w:w="1833" w:type="dxa"/>
            <w:hideMark/>
          </w:tcPr>
          <w:p w14:paraId="5F2041DD" w14:textId="77777777" w:rsidR="00230D1B" w:rsidRPr="00820CE9" w:rsidRDefault="00230D1B" w:rsidP="00230D1B">
            <w:pPr>
              <w:spacing w:line="240" w:lineRule="auto"/>
              <w:jc w:val="right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bardzo dobry</w:t>
            </w:r>
          </w:p>
        </w:tc>
        <w:tc>
          <w:tcPr>
            <w:tcW w:w="7719" w:type="dxa"/>
            <w:hideMark/>
          </w:tcPr>
          <w:p w14:paraId="738BA232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Uczeń:</w:t>
            </w:r>
          </w:p>
          <w:p w14:paraId="4EDA57B1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analizuje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korzyści i zagrożenia związane ze sztuczną inteligencją oraz wirtualną rzeczywistością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29630123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230D1B">
              <w:rPr>
                <w:rFonts w:asciiTheme="minorHAnsi" w:hAnsiTheme="minorHAnsi"/>
                <w:sz w:val="24"/>
                <w:szCs w:val="24"/>
              </w:rPr>
              <w:t>o</w:t>
            </w: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cenia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konsekwencje hejtu, mowy nienawiści, cyberprzemocy, </w:t>
            </w:r>
            <w:proofErr w:type="spellStart"/>
            <w:r w:rsidRPr="00820CE9">
              <w:rPr>
                <w:rFonts w:asciiTheme="minorHAnsi" w:hAnsiTheme="minorHAnsi"/>
                <w:sz w:val="24"/>
                <w:szCs w:val="24"/>
              </w:rPr>
              <w:t>patostreamingu</w:t>
            </w:r>
            <w:proofErr w:type="spellEnd"/>
            <w:r w:rsidRPr="00820CE9">
              <w:rPr>
                <w:rFonts w:asciiTheme="minorHAnsi" w:hAnsiTheme="minorHAnsi"/>
                <w:sz w:val="24"/>
                <w:szCs w:val="24"/>
              </w:rPr>
              <w:t xml:space="preserve"> i kreowania </w:t>
            </w:r>
            <w:proofErr w:type="spellStart"/>
            <w:r w:rsidRPr="00820CE9">
              <w:rPr>
                <w:rFonts w:asciiTheme="minorHAnsi" w:hAnsiTheme="minorHAnsi"/>
                <w:sz w:val="24"/>
                <w:szCs w:val="24"/>
              </w:rPr>
              <w:t>cyberrzeczywistości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562F5B67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230D1B">
              <w:rPr>
                <w:rFonts w:asciiTheme="minorHAnsi" w:hAnsiTheme="minorHAnsi"/>
                <w:sz w:val="24"/>
                <w:szCs w:val="24"/>
              </w:rPr>
              <w:t>u</w:t>
            </w: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zasadnia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potrzebę odpowiedzialnego korzystania z technologii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71D26764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analizuje mechanizm uzależnienia oraz skutki zdrowotne i społeczne używania alkoholu, tytoniu, napojów energetyzujących i innych substancji psychoaktywnych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2FD55387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ocenia wpływ zachowań ryzykownych na zdrowie, relacje i bezpieczeństwo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25F2209C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uzasadnia korzyści wynikające z niezażywania substancji psychoaktywnych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54D9CDD9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 analizuje wpływ zmian fizycznych, psychicznych, emocjonalnych i społecznych na funkcjonowanie nastolatka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42BADB1E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porównuje dojrzewanie fizyczne i psychiczną dojrzałość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1574ED36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uzasadnia znaczenie higieny, obserwowania swojego ciała i szukania pomocy w sytuacjach niepokojących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41BCE5E4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analizuje czynniki wpływające na atmosferę w rodzinie i jakość relacji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06CC3B4A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ocenia, które zachowania są wspierające, a które niewłaściwe lub naruszające granice osobist</w:t>
            </w:r>
            <w:r>
              <w:rPr>
                <w:rFonts w:asciiTheme="minorHAnsi" w:hAnsiTheme="minorHAnsi"/>
                <w:sz w:val="24"/>
                <w:szCs w:val="24"/>
              </w:rPr>
              <w:t>e;</w:t>
            </w:r>
          </w:p>
          <w:p w14:paraId="640B4917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uzasadnia, dlaczego w sytuacji zagrożenia, przemocy lub przekroczenia granic należy szukać pomocy.</w:t>
            </w:r>
          </w:p>
        </w:tc>
      </w:tr>
      <w:tr w:rsidR="00230D1B" w:rsidRPr="00820CE9" w14:paraId="0E6E2920" w14:textId="77777777" w:rsidTr="001F09BB">
        <w:trPr>
          <w:cantSplit/>
          <w:trHeight w:val="1134"/>
        </w:trPr>
        <w:tc>
          <w:tcPr>
            <w:tcW w:w="425" w:type="dxa"/>
            <w:textDirection w:val="btLr"/>
            <w:vAlign w:val="center"/>
            <w:hideMark/>
          </w:tcPr>
          <w:p w14:paraId="39645F26" w14:textId="77777777" w:rsidR="00230D1B" w:rsidRPr="00820CE9" w:rsidRDefault="00230D1B" w:rsidP="00230D1B">
            <w:pPr>
              <w:spacing w:line="240" w:lineRule="auto"/>
              <w:ind w:left="113" w:right="113"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tworzenie</w:t>
            </w:r>
          </w:p>
        </w:tc>
        <w:tc>
          <w:tcPr>
            <w:tcW w:w="1833" w:type="dxa"/>
            <w:hideMark/>
          </w:tcPr>
          <w:p w14:paraId="5AA304FA" w14:textId="77777777" w:rsidR="00230D1B" w:rsidRPr="00820CE9" w:rsidRDefault="00230D1B" w:rsidP="00230D1B">
            <w:pPr>
              <w:spacing w:line="240" w:lineRule="auto"/>
              <w:jc w:val="right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celujący</w:t>
            </w:r>
          </w:p>
        </w:tc>
        <w:tc>
          <w:tcPr>
            <w:tcW w:w="7719" w:type="dxa"/>
            <w:hideMark/>
          </w:tcPr>
          <w:p w14:paraId="3B02D24C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Uczeń:</w:t>
            </w:r>
          </w:p>
          <w:p w14:paraId="764A8187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tworzy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poradnik odpowiedzialnego korzystania z Internetu, AI lub VR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235802AB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230D1B">
              <w:rPr>
                <w:rFonts w:asciiTheme="minorHAnsi" w:hAnsiTheme="minorHAnsi"/>
                <w:sz w:val="24"/>
                <w:szCs w:val="24"/>
              </w:rPr>
              <w:t>p</w:t>
            </w: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rojektuje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kampanię przeciw hejtowi, cyberprzemocy, mowie nienawiści lub </w:t>
            </w:r>
            <w:proofErr w:type="spellStart"/>
            <w:r w:rsidRPr="00820CE9">
              <w:rPr>
                <w:rFonts w:asciiTheme="minorHAnsi" w:hAnsiTheme="minorHAnsi"/>
                <w:sz w:val="24"/>
                <w:szCs w:val="24"/>
              </w:rPr>
              <w:t>patostreamingowi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026B1FE2" w14:textId="77777777" w:rsidR="00230D1B" w:rsidRPr="00820CE9" w:rsidRDefault="00230D1B" w:rsidP="00230D1B">
            <w:pPr>
              <w:tabs>
                <w:tab w:val="left" w:pos="6384"/>
              </w:tabs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230D1B">
              <w:rPr>
                <w:rFonts w:asciiTheme="minorHAnsi" w:hAnsiTheme="minorHAnsi"/>
                <w:sz w:val="24"/>
                <w:szCs w:val="24"/>
              </w:rPr>
              <w:t>o</w:t>
            </w: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pracowuje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procedurę reagowania na zagrożenia cyfrowe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ab/>
            </w:r>
          </w:p>
          <w:p w14:paraId="62B2D8B2" w14:textId="77777777" w:rsidR="00230D1B" w:rsidRPr="00820CE9" w:rsidRDefault="00230D1B" w:rsidP="00230D1B">
            <w:pPr>
              <w:tabs>
                <w:tab w:val="left" w:pos="6384"/>
              </w:tabs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projektuje kampanię profilaktyczną przeciw uzależnieniom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02301C55" w14:textId="77777777" w:rsidR="00230D1B" w:rsidRPr="00820CE9" w:rsidRDefault="00230D1B" w:rsidP="00230D1B">
            <w:pPr>
              <w:tabs>
                <w:tab w:val="left" w:pos="6384"/>
              </w:tabs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tworzy materiały edukacyjne promujące zdrowe wybory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0ABB9012" w14:textId="77777777" w:rsidR="00230D1B" w:rsidRPr="00820CE9" w:rsidRDefault="00230D1B" w:rsidP="00230D1B">
            <w:pPr>
              <w:tabs>
                <w:tab w:val="left" w:pos="6384"/>
              </w:tabs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opracowuje zestaw argumentów dotyczących korzyści z niespożywania alkoholu, nieużywania wyrobów tytoniowych i niespożywania napojów energetyzujących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5892B5F1" w14:textId="77777777" w:rsidR="00230D1B" w:rsidRPr="00820CE9" w:rsidRDefault="00230D1B" w:rsidP="00230D1B">
            <w:pPr>
              <w:tabs>
                <w:tab w:val="left" w:pos="6384"/>
              </w:tabs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tworzy poradnik dotyczący dojrzewania i higieny osobistej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0F5AC040" w14:textId="77777777" w:rsidR="00230D1B" w:rsidRPr="00820CE9" w:rsidRDefault="00230D1B" w:rsidP="00230D1B">
            <w:pPr>
              <w:tabs>
                <w:tab w:val="left" w:pos="6384"/>
              </w:tabs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opracowuje zasady dbania o zdrowie, komfort i bezpieczeństwo w okresie dojrzewania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278E1C69" w14:textId="77777777" w:rsidR="00230D1B" w:rsidRPr="00820CE9" w:rsidRDefault="00230D1B" w:rsidP="00230D1B">
            <w:pPr>
              <w:tabs>
                <w:tab w:val="left" w:pos="6384"/>
              </w:tabs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proponuje sposoby radzenia sobie ze zmianami okresu dojrzewania </w:t>
            </w:r>
          </w:p>
          <w:p w14:paraId="11E4B4B9" w14:textId="77777777" w:rsidR="00230D1B" w:rsidRPr="00820CE9" w:rsidRDefault="00230D1B" w:rsidP="00230D1B">
            <w:pPr>
              <w:tabs>
                <w:tab w:val="left" w:pos="6384"/>
              </w:tabs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z poszanowaniem prywatności i godności własnej oraz innych osób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0DF5E91D" w14:textId="77777777" w:rsidR="00230D1B" w:rsidRPr="00820CE9" w:rsidRDefault="00230D1B" w:rsidP="00230D1B">
            <w:pPr>
              <w:tabs>
                <w:tab w:val="left" w:pos="6384"/>
              </w:tabs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tworzy kodeks dobrych relacji opartych na szacunku, empatii, odpowiedzialności i ochronie granic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2DFCB116" w14:textId="77777777" w:rsidR="00230D1B" w:rsidRPr="00820CE9" w:rsidRDefault="00230D1B" w:rsidP="00230D1B">
            <w:pPr>
              <w:tabs>
                <w:tab w:val="left" w:pos="6384"/>
              </w:tabs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projektuje sposoby wspierania osób doświadczających trudnych zmian rodzinnych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522271A2" w14:textId="77777777" w:rsidR="00230D1B" w:rsidRPr="00820CE9" w:rsidRDefault="00230D1B" w:rsidP="00230D1B">
            <w:pPr>
              <w:tabs>
                <w:tab w:val="left" w:pos="6384"/>
              </w:tabs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proponuje działania wzmacniające więzi rodzinne i rówieśnicze.</w:t>
            </w:r>
          </w:p>
        </w:tc>
      </w:tr>
    </w:tbl>
    <w:p w14:paraId="4A2A40C1" w14:textId="77777777" w:rsidR="001F09BB" w:rsidRDefault="001F09BB"/>
    <w:tbl>
      <w:tblPr>
        <w:tblStyle w:val="Tabela-Siatka"/>
        <w:tblpPr w:leftFromText="141" w:rightFromText="141" w:vertAnchor="text" w:tblpX="-431" w:tblpY="1"/>
        <w:tblOverlap w:val="never"/>
        <w:tblW w:w="1034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27"/>
        <w:gridCol w:w="1841"/>
        <w:gridCol w:w="8081"/>
      </w:tblGrid>
      <w:tr w:rsidR="000A6BB6" w:rsidRPr="00820CE9" w14:paraId="356F5BE0" w14:textId="77777777" w:rsidTr="001F09BB">
        <w:tc>
          <w:tcPr>
            <w:tcW w:w="10305" w:type="dxa"/>
            <w:gridSpan w:val="3"/>
            <w:shd w:val="clear" w:color="auto" w:fill="D4D4D4"/>
            <w:hideMark/>
          </w:tcPr>
          <w:p w14:paraId="5522DC6E" w14:textId="77777777" w:rsidR="000A6BB6" w:rsidRPr="00820CE9" w:rsidRDefault="000A6BB6" w:rsidP="00230D1B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Klasa 7, dział – Nasze zdrowie fizyczne.</w:t>
            </w:r>
          </w:p>
        </w:tc>
      </w:tr>
      <w:tr w:rsidR="000A6BB6" w:rsidRPr="00820CE9" w14:paraId="5E674678" w14:textId="77777777" w:rsidTr="001F09BB">
        <w:tc>
          <w:tcPr>
            <w:tcW w:w="425" w:type="dxa"/>
            <w:hideMark/>
          </w:tcPr>
          <w:p w14:paraId="0C247A25" w14:textId="10F34D8F" w:rsidR="000A6BB6" w:rsidRPr="00820CE9" w:rsidRDefault="000A6BB6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33" w:type="dxa"/>
            <w:shd w:val="clear" w:color="auto" w:fill="D4D4D4"/>
            <w:vAlign w:val="center"/>
            <w:hideMark/>
          </w:tcPr>
          <w:p w14:paraId="6E6E81C7" w14:textId="77777777" w:rsidR="000A6BB6" w:rsidRPr="00820CE9" w:rsidRDefault="000A6BB6" w:rsidP="00230D1B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ocena</w:t>
            </w:r>
          </w:p>
        </w:tc>
        <w:tc>
          <w:tcPr>
            <w:tcW w:w="8003" w:type="dxa"/>
            <w:shd w:val="clear" w:color="auto" w:fill="D4D4D4"/>
            <w:vAlign w:val="center"/>
            <w:hideMark/>
          </w:tcPr>
          <w:p w14:paraId="2075B32B" w14:textId="77777777" w:rsidR="000A6BB6" w:rsidRPr="00820CE9" w:rsidRDefault="000A6BB6" w:rsidP="00230D1B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wymagania</w:t>
            </w:r>
          </w:p>
        </w:tc>
      </w:tr>
      <w:tr w:rsidR="000A6BB6" w:rsidRPr="00820CE9" w14:paraId="5FB9DC3A" w14:textId="77777777" w:rsidTr="001F09BB">
        <w:trPr>
          <w:cantSplit/>
          <w:trHeight w:val="1134"/>
        </w:trPr>
        <w:tc>
          <w:tcPr>
            <w:tcW w:w="425" w:type="dxa"/>
            <w:textDirection w:val="btLr"/>
            <w:vAlign w:val="center"/>
            <w:hideMark/>
          </w:tcPr>
          <w:p w14:paraId="3B075F3B" w14:textId="77777777" w:rsidR="000A6BB6" w:rsidRPr="00820CE9" w:rsidRDefault="000A6BB6" w:rsidP="00230D1B">
            <w:pPr>
              <w:spacing w:line="240" w:lineRule="auto"/>
              <w:ind w:left="113" w:right="113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zapamiętywanie</w:t>
            </w:r>
          </w:p>
        </w:tc>
        <w:tc>
          <w:tcPr>
            <w:tcW w:w="1833" w:type="dxa"/>
            <w:hideMark/>
          </w:tcPr>
          <w:p w14:paraId="24DD3B05" w14:textId="77777777" w:rsidR="000A6BB6" w:rsidRPr="00820CE9" w:rsidRDefault="000A6BB6" w:rsidP="00230D1B">
            <w:pPr>
              <w:spacing w:line="240" w:lineRule="auto"/>
              <w:jc w:val="right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dopuszczający</w:t>
            </w:r>
          </w:p>
        </w:tc>
        <w:tc>
          <w:tcPr>
            <w:tcW w:w="8003" w:type="dxa"/>
            <w:hideMark/>
          </w:tcPr>
          <w:p w14:paraId="562DE776" w14:textId="77777777" w:rsidR="000A6BB6" w:rsidRPr="00820CE9" w:rsidRDefault="000A6BB6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Uczeń:</w:t>
            </w:r>
          </w:p>
          <w:p w14:paraId="3A157FFF" w14:textId="51026B1C" w:rsidR="000A6BB6" w:rsidRPr="00820CE9" w:rsidRDefault="000A6BB6" w:rsidP="00230D1B">
            <w:pPr>
              <w:spacing w:line="240" w:lineRule="auto"/>
              <w:rPr>
                <w:rStyle w:val="Pogrubienie"/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wymienia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podstawowe czynniki wpływające pozytywnie i negatywnie na zdrowie i samopoczucie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65DC2337" w14:textId="77777777" w:rsidR="000A6BB6" w:rsidRPr="00820CE9" w:rsidRDefault="000A6BB6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- rozpoznaje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przykłady chorób zakaźnych, przewlekłych i cywilizacyjnych. </w:t>
            </w:r>
          </w:p>
          <w:p w14:paraId="493FDD0E" w14:textId="341BFF09" w:rsidR="000A6BB6" w:rsidRPr="00820CE9" w:rsidRDefault="000A6BB6" w:rsidP="00230D1B">
            <w:pPr>
              <w:spacing w:line="240" w:lineRule="auto"/>
              <w:rPr>
                <w:rStyle w:val="Pogrubienie"/>
                <w:rFonts w:asciiTheme="minorHAnsi" w:hAnsiTheme="minorHAnsi"/>
                <w:sz w:val="24"/>
                <w:szCs w:val="24"/>
              </w:rPr>
            </w:pP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- wymienia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wybrane drogi przenoszenia chorób zakaźnych, np. drogę kropelkową, przez kontakt, przez krew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32104764" w14:textId="5E0D243E" w:rsidR="000A6BB6" w:rsidRPr="00820CE9" w:rsidRDefault="000A6BB6" w:rsidP="00230D1B">
            <w:pPr>
              <w:spacing w:line="240" w:lineRule="auto"/>
              <w:rPr>
                <w:rStyle w:val="Pogrubienie"/>
                <w:rFonts w:asciiTheme="minorHAnsi" w:hAnsiTheme="minorHAnsi"/>
                <w:sz w:val="24"/>
                <w:szCs w:val="24"/>
              </w:rPr>
            </w:pP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- wskazuje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podstawowe zasady higieny i profilaktyki zakażeń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32CCD0C2" w14:textId="269EF437" w:rsidR="000A6BB6" w:rsidRPr="00820CE9" w:rsidRDefault="000A6BB6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- rozpoznaje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pojęcia: epidemia, pandemia, szczepienie, antybiotyk, antybiotykoodporność, BMI, tętno, ciśnienie krwi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7BF1D3D0" w14:textId="46BC37D0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wymienia podstawowe zasady zdrowego odżywiania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0757D0E5" w14:textId="0B6145D1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rozpoznaje elementy talerza zdrowego żywienia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4EF59E42" w14:textId="3B4834B0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wymienia przykłady konsekwencji niewłaściwego odżywiania, np. nadwagę, otyłość, cukrzycę typu 2, choroby układu krążenia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3FC5253D" w14:textId="708AD1BF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wskazuje przykłady suplementów, napojów energetyzujących i środków dopingujących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09327825" w14:textId="6EF0B0FB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wymienia podstawowe emocje, potrzeby i przykłady objawów stresu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7037D4E4" w14:textId="1CE1FED9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rozpoznaje pojęcia: dobrostan, poczucie własnej wartości, obraz ciała, pierwsza pomoc emocjonalna, depresja, zaburzenia lękowe, zaburzenia odżywiania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28EF2A89" w14:textId="3D0DDD5B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wskazuje przykładowe osoby i miejsca, gdzie można szukać pomocy w trudnościach emocjonalnych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7A3F9F69" w14:textId="72D727FD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wymienia przykłady zachowań ryzykownych w Internecie i poza nim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75D37095" w14:textId="19B2C83E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rozpoznaje pojęcia: cyberprzemoc, hejt, mowa nienawiści, challenge, </w:t>
            </w:r>
            <w:proofErr w:type="spellStart"/>
            <w:r w:rsidRPr="00820CE9">
              <w:rPr>
                <w:rFonts w:asciiTheme="minorHAnsi" w:hAnsiTheme="minorHAnsi"/>
                <w:sz w:val="24"/>
                <w:szCs w:val="24"/>
              </w:rPr>
              <w:t>patostreaming</w:t>
            </w:r>
            <w:proofErr w:type="spellEnd"/>
            <w:r w:rsidRPr="00820CE9">
              <w:rPr>
                <w:rFonts w:asciiTheme="minorHAnsi" w:hAnsiTheme="minorHAnsi"/>
                <w:sz w:val="24"/>
                <w:szCs w:val="24"/>
              </w:rPr>
              <w:t>, seksting, uzależnienie od mediów społecznościowych i gier, substancje psychoaktywne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358F90FC" w14:textId="4B9304A1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wymienia przykłady substancji psychoaktywnych, np. alkohol, tytoń, narkotyki, leki stosowane niezgodnie z zaleceniami.</w:t>
            </w:r>
          </w:p>
        </w:tc>
      </w:tr>
      <w:tr w:rsidR="000A6BB6" w:rsidRPr="00820CE9" w14:paraId="05BD1D4D" w14:textId="77777777" w:rsidTr="001F09BB">
        <w:trPr>
          <w:cantSplit/>
          <w:trHeight w:val="1134"/>
        </w:trPr>
        <w:tc>
          <w:tcPr>
            <w:tcW w:w="425" w:type="dxa"/>
            <w:textDirection w:val="btLr"/>
            <w:vAlign w:val="center"/>
            <w:hideMark/>
          </w:tcPr>
          <w:p w14:paraId="78427E40" w14:textId="77777777" w:rsidR="000A6BB6" w:rsidRPr="00820CE9" w:rsidRDefault="000A6BB6" w:rsidP="00230D1B">
            <w:pPr>
              <w:spacing w:line="240" w:lineRule="auto"/>
              <w:ind w:left="113" w:right="113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rozumienie</w:t>
            </w:r>
          </w:p>
        </w:tc>
        <w:tc>
          <w:tcPr>
            <w:tcW w:w="1833" w:type="dxa"/>
            <w:hideMark/>
          </w:tcPr>
          <w:p w14:paraId="29F24DA5" w14:textId="77777777" w:rsidR="000A6BB6" w:rsidRPr="00820CE9" w:rsidRDefault="000A6BB6" w:rsidP="00230D1B">
            <w:pPr>
              <w:spacing w:line="240" w:lineRule="auto"/>
              <w:jc w:val="right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dostateczny</w:t>
            </w:r>
          </w:p>
        </w:tc>
        <w:tc>
          <w:tcPr>
            <w:tcW w:w="8003" w:type="dxa"/>
            <w:hideMark/>
          </w:tcPr>
          <w:p w14:paraId="4F997819" w14:textId="77777777" w:rsidR="000A6BB6" w:rsidRPr="00820CE9" w:rsidRDefault="000A6BB6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Uczeń:</w:t>
            </w:r>
          </w:p>
          <w:p w14:paraId="4DA14A06" w14:textId="1CBEB1E5" w:rsidR="000A6BB6" w:rsidRPr="00820CE9" w:rsidRDefault="000A6BB6" w:rsidP="00230D1B">
            <w:pPr>
              <w:spacing w:line="240" w:lineRule="auto"/>
              <w:rPr>
                <w:rStyle w:val="Pogrubienie"/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wyjaśnia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>, czym są choroby zakaźne, epidemie i pandemie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3FA19415" w14:textId="5EFF6161" w:rsidR="000A6BB6" w:rsidRPr="00820CE9" w:rsidRDefault="000A6BB6" w:rsidP="00230D1B">
            <w:pPr>
              <w:spacing w:line="240" w:lineRule="auto"/>
              <w:rPr>
                <w:rStyle w:val="Pogrubienie"/>
                <w:rFonts w:asciiTheme="minorHAnsi" w:hAnsiTheme="minorHAnsi"/>
                <w:sz w:val="24"/>
                <w:szCs w:val="24"/>
              </w:rPr>
            </w:pP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- opisuje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podstawowe sposoby ograniczania ryzyka zakażenia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34BAC38B" w14:textId="059E27E3" w:rsidR="000A6BB6" w:rsidRPr="00820CE9" w:rsidRDefault="000A6BB6" w:rsidP="00230D1B">
            <w:pPr>
              <w:spacing w:line="240" w:lineRule="auto"/>
              <w:rPr>
                <w:rStyle w:val="Pogrubienie"/>
                <w:rFonts w:asciiTheme="minorHAnsi" w:hAnsiTheme="minorHAnsi"/>
                <w:sz w:val="24"/>
                <w:szCs w:val="24"/>
              </w:rPr>
            </w:pP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- wyjaśnia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znaczenie szczepień oraz rozróżnia szczepienia obowiązkowe i zalecane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7BEC8422" w14:textId="31FCEA30" w:rsidR="000A6BB6" w:rsidRPr="00820CE9" w:rsidRDefault="000A6BB6" w:rsidP="00230D1B">
            <w:pPr>
              <w:spacing w:line="240" w:lineRule="auto"/>
              <w:rPr>
                <w:rStyle w:val="Pogrubienie"/>
                <w:rFonts w:asciiTheme="minorHAnsi" w:hAnsiTheme="minorHAnsi"/>
                <w:sz w:val="24"/>
                <w:szCs w:val="24"/>
              </w:rPr>
            </w:pP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- omawia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wybrane choroby przewlekłe i cywilizacyjne, np. otyłość, próchnicę, nadciśnienie, cukrzycę, alergie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62AE3335" w14:textId="74C822F8" w:rsidR="000A6BB6" w:rsidRPr="00820CE9" w:rsidRDefault="000A6BB6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- opisuje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podstawowe mierniki zdrowia fizycznego, takie jak BMI, ciśnienie tętnicze, tętno, poziom glukozy i profil lipidowy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3D7F6F37" w14:textId="3C7FC3BD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wyjaśnia, na czym polega komponowanie zbilansowanego posiłku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5CDA6BB8" w14:textId="002D95AD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opisuje znaczenie diety w profilaktyce chorób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42634A69" w14:textId="2D3F7DDF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omawia konsekwencje niewłaściwego odżywiania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762A6C71" w14:textId="7D5F6D9A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wyjaśnia, czym są posiłki przedwysiłkowe i powysiłkowe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548F2422" w14:textId="0A34C96A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opisuje negatywne skutki nieprawidłowych diet, nadużywania suplementów, napojów energetyzujących i dopingu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126A1A93" w14:textId="77777777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wyjaśnia zależność między emocjami, myślami, objawami fizycznymi </w:t>
            </w:r>
          </w:p>
          <w:p w14:paraId="0B8A344D" w14:textId="2719153F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i zachowaniem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5005189B" w14:textId="1E03AEB5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lastRenderedPageBreak/>
              <w:t>- opisuje znaczenie poczucia własnej wartości i pozytywnego obrazu ciała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6E8DD9B5" w14:textId="013DD44D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omawia wpływ Internetu i mediów społecznościowych na obraz ciała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52E5E811" w14:textId="56DE8C64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wyjaśnia, czym jest dobrostan i jakie czynniki mogą na niego wpływać, np. aktywność fizyczna, dieta, sen, higiena cyfrowa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5904C2FE" w14:textId="5A4DAD52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opisuje specyfikę cyfrowych relacji i zachowań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26B97CEA" w14:textId="3858E3C1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wyjaśnia konsekwencje dzielenia się informacjami osobistymi i danymi wrażliwymi w Internecie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34F9F367" w14:textId="65FD70D3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opisuje konsekwencje odbioru niewłaściwych treści, np. </w:t>
            </w:r>
            <w:proofErr w:type="spellStart"/>
            <w:r w:rsidRPr="00820CE9">
              <w:rPr>
                <w:rFonts w:asciiTheme="minorHAnsi" w:hAnsiTheme="minorHAnsi"/>
                <w:sz w:val="24"/>
                <w:szCs w:val="24"/>
              </w:rPr>
              <w:t>patostreamingu</w:t>
            </w:r>
            <w:proofErr w:type="spellEnd"/>
            <w:r w:rsidRPr="00820CE9">
              <w:rPr>
                <w:rFonts w:asciiTheme="minorHAnsi" w:hAnsiTheme="minorHAnsi"/>
                <w:sz w:val="24"/>
                <w:szCs w:val="24"/>
              </w:rPr>
              <w:t xml:space="preserve"> i internetowych wyzwań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3B9607FC" w14:textId="73FB7A73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omawia skutki zdrowotne i psychospołeczne używania substancji psychoaktywnych.</w:t>
            </w:r>
          </w:p>
        </w:tc>
      </w:tr>
      <w:tr w:rsidR="000A6BB6" w:rsidRPr="00820CE9" w14:paraId="21E49EA8" w14:textId="77777777" w:rsidTr="001F09BB">
        <w:trPr>
          <w:cantSplit/>
          <w:trHeight w:val="1134"/>
        </w:trPr>
        <w:tc>
          <w:tcPr>
            <w:tcW w:w="425" w:type="dxa"/>
            <w:textDirection w:val="btLr"/>
            <w:vAlign w:val="center"/>
            <w:hideMark/>
          </w:tcPr>
          <w:p w14:paraId="4319C2C7" w14:textId="77777777" w:rsidR="000A6BB6" w:rsidRPr="00820CE9" w:rsidRDefault="000A6BB6" w:rsidP="00230D1B">
            <w:pPr>
              <w:spacing w:line="240" w:lineRule="auto"/>
              <w:ind w:left="113" w:right="113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zastosowanie</w:t>
            </w:r>
          </w:p>
        </w:tc>
        <w:tc>
          <w:tcPr>
            <w:tcW w:w="1833" w:type="dxa"/>
            <w:hideMark/>
          </w:tcPr>
          <w:p w14:paraId="4E5221C9" w14:textId="77777777" w:rsidR="000A6BB6" w:rsidRPr="00820CE9" w:rsidRDefault="000A6BB6" w:rsidP="00230D1B">
            <w:pPr>
              <w:spacing w:line="240" w:lineRule="auto"/>
              <w:jc w:val="right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dobry</w:t>
            </w:r>
          </w:p>
        </w:tc>
        <w:tc>
          <w:tcPr>
            <w:tcW w:w="8003" w:type="dxa"/>
            <w:hideMark/>
          </w:tcPr>
          <w:p w14:paraId="3FE6FF86" w14:textId="77777777" w:rsidR="000A6BB6" w:rsidRPr="00820CE9" w:rsidRDefault="000A6BB6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Uczeń:</w:t>
            </w:r>
          </w:p>
          <w:p w14:paraId="1BE599EA" w14:textId="559026C1" w:rsidR="000A6BB6" w:rsidRPr="00820CE9" w:rsidRDefault="000A6BB6" w:rsidP="00230D1B">
            <w:pPr>
              <w:spacing w:line="240" w:lineRule="auto"/>
              <w:rPr>
                <w:rStyle w:val="Pogrubienie"/>
                <w:rFonts w:asciiTheme="minorHAnsi" w:hAnsiTheme="minorHAnsi"/>
                <w:sz w:val="24"/>
                <w:szCs w:val="24"/>
              </w:rPr>
            </w:pPr>
            <w:r w:rsidRPr="00230D1B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- </w:t>
            </w: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stosuje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zasady profilaktyki epidemiologicznej w typowych sytuacjach życia codziennego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524E5E81" w14:textId="2144AA9B" w:rsidR="000A6BB6" w:rsidRPr="00820CE9" w:rsidRDefault="000A6BB6" w:rsidP="00230D1B">
            <w:pPr>
              <w:spacing w:line="240" w:lineRule="auto"/>
              <w:rPr>
                <w:rStyle w:val="Pogrubienie"/>
                <w:rFonts w:asciiTheme="minorHAnsi" w:hAnsiTheme="minorHAnsi"/>
                <w:sz w:val="24"/>
                <w:szCs w:val="24"/>
              </w:rPr>
            </w:pP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- mierzy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tętno i ciśnienie tętnicze krwi w spoczynku oraz po wysiłku za pomocą aparatu automatycznego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238C530E" w14:textId="76D97543" w:rsidR="000A6BB6" w:rsidRPr="00820CE9" w:rsidRDefault="000A6BB6" w:rsidP="00230D1B">
            <w:pPr>
              <w:spacing w:line="240" w:lineRule="auto"/>
              <w:rPr>
                <w:rStyle w:val="Pogrubienie"/>
                <w:rFonts w:asciiTheme="minorHAnsi" w:hAnsiTheme="minorHAnsi"/>
                <w:sz w:val="24"/>
                <w:szCs w:val="24"/>
              </w:rPr>
            </w:pP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- wskazuje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objawy najczęstszych chorób zakaźnych oraz objawy, które mogą być groźne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595B11E8" w14:textId="01CA2B53" w:rsidR="000A6BB6" w:rsidRPr="00820CE9" w:rsidRDefault="000A6BB6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- dobiera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sposoby ograniczania ryzyka zakażenia do określonej sytuacji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2DE5E8B5" w14:textId="6B192180" w:rsidR="000A6BB6" w:rsidRPr="00820CE9" w:rsidRDefault="000A6BB6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230D1B">
              <w:rPr>
                <w:rFonts w:asciiTheme="minorHAnsi" w:hAnsiTheme="minorHAnsi"/>
                <w:sz w:val="24"/>
                <w:szCs w:val="24"/>
              </w:rPr>
              <w:t>- wskazuje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przeszkody społeczne, techniczne i architektoniczne w życiu osób z niepełnosprawnością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0690E826" w14:textId="0C570790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planuje i komponuje zbilansowane posiłki zgodnie z talerzem zdrowego żywienia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00269BC0" w14:textId="6AA146BA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przygotowuje prosty zdrowy posiłek, napój izotoniczny lub posiłek </w:t>
            </w:r>
            <w:proofErr w:type="spellStart"/>
            <w:r w:rsidRPr="00820CE9">
              <w:rPr>
                <w:rFonts w:asciiTheme="minorHAnsi" w:hAnsiTheme="minorHAnsi"/>
                <w:sz w:val="24"/>
                <w:szCs w:val="24"/>
              </w:rPr>
              <w:t>przedwysiłkowy</w:t>
            </w:r>
            <w:proofErr w:type="spellEnd"/>
            <w:r w:rsidRPr="00820CE9">
              <w:rPr>
                <w:rFonts w:asciiTheme="minorHAnsi" w:hAnsiTheme="minorHAnsi"/>
                <w:sz w:val="24"/>
                <w:szCs w:val="24"/>
              </w:rPr>
              <w:t xml:space="preserve"> i powysiłkowy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6431D317" w14:textId="0DDE716F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korzysta z wiarygodnych aplikacji mobilnych lub programów komputerowych do planowania posiłków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667BF7FD" w14:textId="39BEF894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dobiera produkty do potrzeb organizmu w typowej sytuacji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3CE59CF2" w14:textId="05B6D192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analizuje własne zachowania, uczucia i potrzeby w różnych sytuacjach pod kątem budowania poczucia własnej wartości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4FC2C94E" w14:textId="7D4E6D4F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stosuje adekwatne techniki radzenia sobie z trudnościami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7EB1838F" w14:textId="5ACB99E7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stosuje zasady pierwszej pomocy emocjonalnej wobec osób ze swojego otoczenia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7B10F710" w14:textId="47134976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-wskazuje sposoby szukania pomocy w przypadku trudności emocjonalnych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54E3133A" w14:textId="28203484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analizuje własną aktywność w Internecie pod kątem potencjalnych zagrożeń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26657FFF" w14:textId="68D5E8EE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wykorzystuje sposoby chroniące przed szkodliwym korzystaniem z technologii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1EEC3101" w14:textId="33588171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stosuje postawę asertywną i nie ulega presji otoczenia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15CAD89C" w14:textId="656A8CF0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wskazuje sposoby unikania zachowań ryzykownych oraz szukania pomocy</w:t>
            </w:r>
            <w:r w:rsidR="00230D1B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</w:tr>
      <w:tr w:rsidR="000A6BB6" w:rsidRPr="00820CE9" w14:paraId="1F219CA9" w14:textId="77777777" w:rsidTr="001F09BB">
        <w:trPr>
          <w:cantSplit/>
          <w:trHeight w:val="1134"/>
        </w:trPr>
        <w:tc>
          <w:tcPr>
            <w:tcW w:w="425" w:type="dxa"/>
            <w:textDirection w:val="btLr"/>
            <w:vAlign w:val="center"/>
            <w:hideMark/>
          </w:tcPr>
          <w:p w14:paraId="5AA75F88" w14:textId="77777777" w:rsidR="000A6BB6" w:rsidRPr="00820CE9" w:rsidRDefault="000A6BB6" w:rsidP="00230D1B">
            <w:pPr>
              <w:spacing w:line="240" w:lineRule="auto"/>
              <w:ind w:left="113" w:right="113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analiza i ocena</w:t>
            </w:r>
          </w:p>
        </w:tc>
        <w:tc>
          <w:tcPr>
            <w:tcW w:w="1833" w:type="dxa"/>
            <w:hideMark/>
          </w:tcPr>
          <w:p w14:paraId="6208CFB4" w14:textId="77777777" w:rsidR="000A6BB6" w:rsidRPr="00820CE9" w:rsidRDefault="000A6BB6" w:rsidP="00230D1B">
            <w:pPr>
              <w:spacing w:line="240" w:lineRule="auto"/>
              <w:jc w:val="right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bardzo dobry</w:t>
            </w:r>
          </w:p>
        </w:tc>
        <w:tc>
          <w:tcPr>
            <w:tcW w:w="8003" w:type="dxa"/>
            <w:hideMark/>
          </w:tcPr>
          <w:p w14:paraId="07150A6E" w14:textId="77777777" w:rsidR="000A6BB6" w:rsidRPr="00820CE9" w:rsidRDefault="000A6BB6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Uczeń:</w:t>
            </w:r>
          </w:p>
          <w:p w14:paraId="4D3DCFDD" w14:textId="7A8E634C" w:rsidR="000A6BB6" w:rsidRPr="00820CE9" w:rsidRDefault="000A6BB6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230D1B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- </w:t>
            </w: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analizuje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wpływ różnych czynników na zdrowie fizyczne i samopoczucie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575C2A13" w14:textId="446C540A" w:rsidR="000A6BB6" w:rsidRPr="00820CE9" w:rsidRDefault="000A6BB6" w:rsidP="00230D1B">
            <w:pPr>
              <w:spacing w:line="240" w:lineRule="auto"/>
              <w:rPr>
                <w:rStyle w:val="Pogrubienie"/>
                <w:rFonts w:asciiTheme="minorHAnsi" w:hAnsiTheme="minorHAnsi"/>
                <w:sz w:val="24"/>
                <w:szCs w:val="24"/>
              </w:rPr>
            </w:pPr>
            <w:r w:rsidRPr="00230D1B">
              <w:rPr>
                <w:rFonts w:asciiTheme="minorHAnsi" w:hAnsiTheme="minorHAnsi"/>
                <w:sz w:val="24"/>
                <w:szCs w:val="24"/>
              </w:rPr>
              <w:t>- w</w:t>
            </w: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yjaśnia</w:t>
            </w:r>
            <w:r w:rsidRPr="00230D1B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>zagrożenia wynikające z antybiotykoodporności oraz dezinformacji dotyczącej szczepień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05C6FE1C" w14:textId="6DC2F1F7" w:rsidR="000A6BB6" w:rsidRPr="00820CE9" w:rsidRDefault="000A6BB6" w:rsidP="00230D1B">
            <w:pPr>
              <w:spacing w:line="240" w:lineRule="auto"/>
              <w:rPr>
                <w:rStyle w:val="Pogrubienie"/>
                <w:rFonts w:asciiTheme="minorHAnsi" w:hAnsiTheme="minorHAnsi"/>
                <w:sz w:val="24"/>
                <w:szCs w:val="24"/>
              </w:rPr>
            </w:pP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- ocenia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znaczenie monitorowania parametrów zdrowotnych przez całe życie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3E0F3E88" w14:textId="50236582" w:rsidR="000A6BB6" w:rsidRPr="00820CE9" w:rsidRDefault="000A6BB6" w:rsidP="00230D1B">
            <w:pPr>
              <w:spacing w:line="240" w:lineRule="auto"/>
              <w:rPr>
                <w:rStyle w:val="Pogrubienie"/>
                <w:rFonts w:asciiTheme="minorHAnsi" w:hAnsiTheme="minorHAnsi"/>
                <w:sz w:val="24"/>
                <w:szCs w:val="24"/>
              </w:rPr>
            </w:pP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lastRenderedPageBreak/>
              <w:t>- uzasadnia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potrzebę profilaktyki chorób zakaźnych, przewlekłych i cywilizacyjnych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20F0F45D" w14:textId="29859A55" w:rsidR="000A6BB6" w:rsidRPr="00820CE9" w:rsidRDefault="000A6BB6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- analizuje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wyzwania osób żyjących z chorobami przewlekłymi lub niepełnosprawnościami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56DB9F5A" w14:textId="55B2B408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analizuje skład i wartość odżywczą posiłków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427D32DC" w14:textId="082E0D59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ocenia skutki stosowania nieprawidłowych diet, suplementów, napojów energetyzujących i środków dopingujących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581502BA" w14:textId="323E4794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uzasadnia znaczenie diety w kontekście chorób autoimmunologicznych i alergii pokarmowych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39168D7C" w14:textId="0E49EC3A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porównuje różne sposoby żywienia pod kątem ich wpływu na zdrowie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313EA7D0" w14:textId="00B18DC1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analizuje wpływ emocji, myśli, potrzeb, Internetu i mediów społecznościowych na zachowanie, ciało i samoocenę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4BB8A144" w14:textId="65077A47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ocenia czynniki wspierające i osłabiające dobrostan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050F8B38" w14:textId="77777777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uzasadnia potrzebę dbania o pozytywny obraz własnego ciała. </w:t>
            </w:r>
          </w:p>
          <w:p w14:paraId="405C8AD5" w14:textId="50A1A3B1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omawia potrzeby osób z najczęstszymi zaburzeniami psychicznymi występującymi w okresie dojrzewania, np. depresyjnymi, lękowymi, odżywiania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3946DCA7" w14:textId="115617F6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analizuje konsekwencje cyberprzemocy, hejtu, mowy nienawiści, sekstingu, korzystania z pornografii oraz uzależnienia od mediów społecznościowych i gier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6E8BD33F" w14:textId="7ED7CD60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ocenia wpływ substancji psychoaktywnych na zdrowie, relacje i najbliższe otoczenie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69DEB062" w14:textId="05341D43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formułuje argumenty zachęcające do unikania zachowań ryzykownych wpływających na rozwój uzależnień.</w:t>
            </w:r>
          </w:p>
        </w:tc>
      </w:tr>
      <w:tr w:rsidR="000A6BB6" w:rsidRPr="00820CE9" w14:paraId="454E1646" w14:textId="77777777" w:rsidTr="001F09BB">
        <w:trPr>
          <w:cantSplit/>
          <w:trHeight w:val="1134"/>
        </w:trPr>
        <w:tc>
          <w:tcPr>
            <w:tcW w:w="425" w:type="dxa"/>
            <w:textDirection w:val="btLr"/>
            <w:vAlign w:val="center"/>
            <w:hideMark/>
          </w:tcPr>
          <w:p w14:paraId="6783B8F0" w14:textId="77777777" w:rsidR="000A6BB6" w:rsidRPr="00820CE9" w:rsidRDefault="000A6BB6" w:rsidP="00230D1B">
            <w:pPr>
              <w:spacing w:line="240" w:lineRule="auto"/>
              <w:ind w:left="113" w:right="113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lastRenderedPageBreak/>
              <w:t>tworzenie</w:t>
            </w:r>
          </w:p>
        </w:tc>
        <w:tc>
          <w:tcPr>
            <w:tcW w:w="1833" w:type="dxa"/>
            <w:hideMark/>
          </w:tcPr>
          <w:p w14:paraId="435ABC35" w14:textId="77777777" w:rsidR="000A6BB6" w:rsidRPr="00820CE9" w:rsidRDefault="000A6BB6" w:rsidP="00230D1B">
            <w:pPr>
              <w:spacing w:line="240" w:lineRule="auto"/>
              <w:jc w:val="right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celujący</w:t>
            </w:r>
          </w:p>
        </w:tc>
        <w:tc>
          <w:tcPr>
            <w:tcW w:w="8003" w:type="dxa"/>
            <w:hideMark/>
          </w:tcPr>
          <w:p w14:paraId="0AF3221C" w14:textId="77777777" w:rsidR="000A6BB6" w:rsidRPr="00820CE9" w:rsidRDefault="000A6BB6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Uczeń:</w:t>
            </w:r>
          </w:p>
          <w:p w14:paraId="2C705262" w14:textId="5E28037F" w:rsidR="000A6BB6" w:rsidRPr="00820CE9" w:rsidRDefault="000A6BB6" w:rsidP="00230D1B">
            <w:pPr>
              <w:spacing w:line="240" w:lineRule="auto"/>
              <w:rPr>
                <w:rStyle w:val="Pogrubienie"/>
                <w:rFonts w:asciiTheme="minorHAnsi" w:hAnsiTheme="minorHAnsi"/>
                <w:sz w:val="24"/>
                <w:szCs w:val="24"/>
              </w:rPr>
            </w:pPr>
            <w:r w:rsidRPr="00230D1B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- </w:t>
            </w: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projektuje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działania promujące profilaktykę chorób zakaźnych, przewlekłych lub cywilizacyjnych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6C1534A5" w14:textId="6746EF8C" w:rsidR="000A6BB6" w:rsidRPr="00820CE9" w:rsidRDefault="000A6BB6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- tworzy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instrukcję monitorowania podstawowych parametrów zdrowia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04917CE1" w14:textId="77777777" w:rsidR="000A6BB6" w:rsidRPr="00820CE9" w:rsidRDefault="000A6BB6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230D1B">
              <w:rPr>
                <w:rFonts w:asciiTheme="minorHAnsi" w:hAnsiTheme="minorHAnsi"/>
                <w:sz w:val="24"/>
                <w:szCs w:val="24"/>
              </w:rPr>
              <w:t>- o</w:t>
            </w: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pracowuje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propozycje rozwiązań ułatwiających funkcjonowanie osób </w:t>
            </w:r>
          </w:p>
          <w:p w14:paraId="5C707C9C" w14:textId="4752730C" w:rsidR="000A6BB6" w:rsidRPr="00820CE9" w:rsidRDefault="000A6BB6" w:rsidP="00230D1B">
            <w:pPr>
              <w:spacing w:line="240" w:lineRule="auto"/>
              <w:rPr>
                <w:rStyle w:val="Pogrubienie"/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z niepełnosprawnością w szkole lub najbliższym otoczeniu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62694157" w14:textId="6640CCE4" w:rsidR="000A6BB6" w:rsidRPr="00820CE9" w:rsidRDefault="000A6BB6" w:rsidP="00230D1B">
            <w:pPr>
              <w:spacing w:line="240" w:lineRule="auto"/>
              <w:rPr>
                <w:rStyle w:val="Pogrubienie"/>
                <w:rFonts w:asciiTheme="minorHAnsi" w:hAnsiTheme="minorHAnsi"/>
                <w:sz w:val="24"/>
                <w:szCs w:val="24"/>
              </w:rPr>
            </w:pPr>
            <w:r w:rsidRPr="00820CE9">
              <w:rPr>
                <w:rStyle w:val="Pogrubienie"/>
                <w:rFonts w:asciiTheme="minorHAnsi" w:hAnsiTheme="minorHAnsi"/>
                <w:sz w:val="24"/>
                <w:szCs w:val="24"/>
              </w:rPr>
              <w:t xml:space="preserve">- </w:t>
            </w: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formułuje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argumenty przeciw dezinformacji zdrowotnej i </w:t>
            </w:r>
            <w:proofErr w:type="spellStart"/>
            <w:r w:rsidRPr="00820CE9">
              <w:rPr>
                <w:rFonts w:asciiTheme="minorHAnsi" w:hAnsiTheme="minorHAnsi"/>
                <w:sz w:val="24"/>
                <w:szCs w:val="24"/>
              </w:rPr>
              <w:t>antyszczepionkowej</w:t>
            </w:r>
            <w:proofErr w:type="spellEnd"/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30D6BC68" w14:textId="4D87E12A" w:rsidR="000A6BB6" w:rsidRPr="00820CE9" w:rsidRDefault="000A6BB6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Style w:val="Pogrubienie"/>
                <w:rFonts w:asciiTheme="minorHAnsi" w:hAnsiTheme="minorHAnsi"/>
                <w:sz w:val="24"/>
                <w:szCs w:val="24"/>
              </w:rPr>
              <w:t xml:space="preserve">- </w:t>
            </w: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proponuje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działania wzmacniające odpowiedzialność za zdrowie własne i innych osób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7D243C4B" w14:textId="5BBF432E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projektuje jadłospis zgodny z zasadami zdrowego żywienia i dostosowany do określonej potrzeby, np. aktywności fizycznej, alergii pokarmowej lub choroby autoimmunologicznej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722A1609" w14:textId="1AD10C23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tworzy przepis na zdrowy posiłek, napój izotoniczny lub posiłek regeneracyjny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539C3CCC" w14:textId="75A29B84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opracowuje materiały edukacyjne przestrzegające przed dopingiem, nadmierną suplementacją i napojami energetyzującymi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2BD53CBF" w14:textId="1C119C3B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tworzy osobisty plan dbania o dobrostan psychiczny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2E882EAC" w14:textId="0631A6A0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projektuje działania wspierające poczucie własnej wartości i pozytywny obraz ciała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39735AAC" w14:textId="45D6A9D4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opracowuje instrukcję pierwszej pomocy emocjonalnej dla rówieśników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196A3853" w14:textId="7EE2145A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proponuje rozwiązania ograniczające negatywny wpływ mediów społecznościowych na samoocenę i obraz ciała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1AFF98B4" w14:textId="037B80D4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lastRenderedPageBreak/>
              <w:t>- projektuje kampanię promującą higienę cyfrową i styl życia wolny od zachowań ryzykownych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5A91EEFB" w14:textId="71F97845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tworzy materiały edukacyjne dotyczące unikania uzależnień, hejtu, mowy nienawiści i presji rówieśniczej</w:t>
            </w:r>
            <w:r w:rsidR="00230D1B"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7AFC8A2F" w14:textId="2B89F8DD" w:rsidR="00DE0F9D" w:rsidRPr="00820CE9" w:rsidRDefault="00DE0F9D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realizuje działania profilaktyczne we współpracy ze środowiskiem rówieśniczym, rodzinnym, szkolnym lub lokalnym.</w:t>
            </w:r>
          </w:p>
        </w:tc>
      </w:tr>
    </w:tbl>
    <w:p w14:paraId="25A75022" w14:textId="77777777" w:rsidR="000A6BB6" w:rsidRDefault="000A6BB6"/>
    <w:p w14:paraId="708A9798" w14:textId="77777777" w:rsidR="00230D1B" w:rsidRDefault="00230D1B"/>
    <w:tbl>
      <w:tblPr>
        <w:tblStyle w:val="Tabela-Siatka"/>
        <w:tblpPr w:leftFromText="141" w:rightFromText="141" w:vertAnchor="text" w:tblpX="-431" w:tblpY="1"/>
        <w:tblOverlap w:val="never"/>
        <w:tblW w:w="1034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27"/>
        <w:gridCol w:w="2082"/>
        <w:gridCol w:w="7840"/>
      </w:tblGrid>
      <w:tr w:rsidR="00230D1B" w:rsidRPr="00820CE9" w14:paraId="1280C65F" w14:textId="77777777" w:rsidTr="001F09BB">
        <w:tc>
          <w:tcPr>
            <w:tcW w:w="103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4D4"/>
            <w:hideMark/>
          </w:tcPr>
          <w:p w14:paraId="409440A5" w14:textId="77777777" w:rsidR="00230D1B" w:rsidRPr="00820CE9" w:rsidRDefault="00230D1B" w:rsidP="00230D1B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Klasa 8, program nauczania „Nasze zdrowie”</w:t>
            </w:r>
          </w:p>
        </w:tc>
      </w:tr>
      <w:tr w:rsidR="00230D1B" w:rsidRPr="00820CE9" w14:paraId="0B45D5AC" w14:textId="77777777" w:rsidTr="001F09BB">
        <w:trPr>
          <w:trHeight w:val="4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6E87A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4D4"/>
            <w:vAlign w:val="center"/>
            <w:hideMark/>
          </w:tcPr>
          <w:p w14:paraId="4851727A" w14:textId="77777777" w:rsidR="00230D1B" w:rsidRPr="00820CE9" w:rsidRDefault="00230D1B" w:rsidP="00230D1B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ocena</w:t>
            </w:r>
          </w:p>
        </w:tc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4D4"/>
            <w:vAlign w:val="center"/>
            <w:hideMark/>
          </w:tcPr>
          <w:p w14:paraId="77A18A5C" w14:textId="77777777" w:rsidR="00230D1B" w:rsidRPr="00820CE9" w:rsidRDefault="00230D1B" w:rsidP="00230D1B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wymagania</w:t>
            </w:r>
          </w:p>
        </w:tc>
      </w:tr>
      <w:tr w:rsidR="00230D1B" w:rsidRPr="00820CE9" w14:paraId="5C2DA886" w14:textId="77777777" w:rsidTr="001F09BB">
        <w:trPr>
          <w:cantSplit/>
          <w:trHeight w:val="153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122F0D8" w14:textId="77777777" w:rsidR="00230D1B" w:rsidRPr="00820CE9" w:rsidRDefault="00230D1B" w:rsidP="00230D1B">
            <w:pPr>
              <w:spacing w:line="240" w:lineRule="auto"/>
              <w:ind w:left="113" w:right="113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zapamiętywanie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E3B48" w14:textId="77777777" w:rsidR="00230D1B" w:rsidRPr="00820CE9" w:rsidRDefault="00230D1B" w:rsidP="00230D1B">
            <w:pPr>
              <w:spacing w:line="240" w:lineRule="auto"/>
              <w:jc w:val="right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dopuszczający</w:t>
            </w:r>
          </w:p>
        </w:tc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4DE18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Uczeń:</w:t>
            </w:r>
          </w:p>
          <w:p w14:paraId="2AB92D9D" w14:textId="77777777" w:rsidR="00230D1B" w:rsidRPr="00820CE9" w:rsidRDefault="00230D1B" w:rsidP="00230D1B">
            <w:pPr>
              <w:spacing w:line="240" w:lineRule="auto"/>
              <w:rPr>
                <w:rStyle w:val="Pogrubienie"/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wymienia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podstawowe rodzaje relacji: zakochanie, popęd seksualny, miłość młodzieńcza, miłość dojrzała, relacje rodzinne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1D17B348" w14:textId="77777777" w:rsidR="00230D1B" w:rsidRPr="00820CE9" w:rsidRDefault="00230D1B" w:rsidP="00230D1B">
            <w:pPr>
              <w:spacing w:line="240" w:lineRule="auto"/>
              <w:rPr>
                <w:rStyle w:val="Pogrubienie"/>
                <w:rFonts w:asciiTheme="minorHAnsi" w:hAnsiTheme="minorHAnsi"/>
                <w:sz w:val="24"/>
                <w:szCs w:val="24"/>
              </w:rPr>
            </w:pP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- rozpoznaje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pojęcie odpowiedzialności w relacjach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3145A36E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- wskazuje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przykłady konfliktów i problemów w relacjach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579B775F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wymienia podstawowe cele rozwojowe i wyzwania okresu dojrzewania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023F4B23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rozpoznaje pojęcia: rozwój płciowy, układ moczowo-płciowy menstruacja, menopauza, andropauza, starość, ubóstwo menstruacyjne. </w:t>
            </w:r>
          </w:p>
          <w:p w14:paraId="5132261A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wymienia przykłady produktów menstruacyjnych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0BEC899E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wymienia przykłady zagrożeń środowiskowych, takich jak zmiana klimatu, degradacja środowiska, utrata bioróżnorodności, szybka moda i ekstremalne zjawiska pogodowe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0C683889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rozpoznaje przykłady chorób i problemów zdrowotnych mogących wynikać z degradacji środowisk</w:t>
            </w:r>
            <w:r>
              <w:rPr>
                <w:rFonts w:asciiTheme="minorHAnsi" w:hAnsiTheme="minorHAnsi"/>
                <w:sz w:val="24"/>
                <w:szCs w:val="24"/>
              </w:rPr>
              <w:t>a;</w:t>
            </w:r>
          </w:p>
          <w:p w14:paraId="154D93D9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wskazuje przykłady działań na rzecz przyrody.</w:t>
            </w:r>
          </w:p>
        </w:tc>
      </w:tr>
      <w:tr w:rsidR="00230D1B" w:rsidRPr="00820CE9" w14:paraId="65963D14" w14:textId="77777777" w:rsidTr="001F09BB">
        <w:trPr>
          <w:cantSplit/>
          <w:trHeight w:val="113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EA6FB76" w14:textId="77777777" w:rsidR="00230D1B" w:rsidRPr="00820CE9" w:rsidRDefault="00230D1B" w:rsidP="00230D1B">
            <w:pPr>
              <w:spacing w:line="240" w:lineRule="auto"/>
              <w:ind w:left="113" w:right="113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rozumienie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9D574" w14:textId="77777777" w:rsidR="00230D1B" w:rsidRPr="00820CE9" w:rsidRDefault="00230D1B" w:rsidP="00230D1B">
            <w:pPr>
              <w:spacing w:line="240" w:lineRule="auto"/>
              <w:jc w:val="right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dostateczny</w:t>
            </w:r>
          </w:p>
        </w:tc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E9915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Uczeń:</w:t>
            </w:r>
          </w:p>
          <w:p w14:paraId="6553A194" w14:textId="77777777" w:rsidR="00230D1B" w:rsidRPr="00820CE9" w:rsidRDefault="00230D1B" w:rsidP="00230D1B">
            <w:pPr>
              <w:spacing w:line="240" w:lineRule="auto"/>
              <w:rPr>
                <w:rStyle w:val="Pogrubienie"/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</w:t>
            </w:r>
            <w:r w:rsidRPr="00230D1B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opisuje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oznaki zakochania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546A9AA2" w14:textId="77777777" w:rsidR="00230D1B" w:rsidRPr="00820CE9" w:rsidRDefault="00230D1B" w:rsidP="00230D1B">
            <w:pPr>
              <w:spacing w:line="240" w:lineRule="auto"/>
              <w:rPr>
                <w:rStyle w:val="Pogrubienie"/>
                <w:rFonts w:asciiTheme="minorHAnsi" w:hAnsiTheme="minorHAnsi"/>
                <w:sz w:val="24"/>
                <w:szCs w:val="24"/>
              </w:rPr>
            </w:pP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- wyjaśnia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różnice między zakochaniem, popędem seksualnym, miłością młodzieńczą i miłością dojrzałą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18BB19F6" w14:textId="77777777" w:rsidR="00230D1B" w:rsidRPr="00820CE9" w:rsidRDefault="00230D1B" w:rsidP="00230D1B">
            <w:pPr>
              <w:spacing w:line="240" w:lineRule="auto"/>
              <w:rPr>
                <w:rStyle w:val="Pogrubienie"/>
                <w:rFonts w:asciiTheme="minorHAnsi" w:hAnsiTheme="minorHAnsi"/>
                <w:sz w:val="24"/>
                <w:szCs w:val="24"/>
              </w:rPr>
            </w:pP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- omawia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znaczenie odpowiedzialności w budowaniu relacji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5CDFB56D" w14:textId="77777777" w:rsidR="00230D1B" w:rsidRPr="00820CE9" w:rsidRDefault="00230D1B" w:rsidP="00230D1B">
            <w:pPr>
              <w:spacing w:line="240" w:lineRule="auto"/>
              <w:rPr>
                <w:rStyle w:val="Pogrubienie"/>
                <w:rFonts w:asciiTheme="minorHAnsi" w:hAnsiTheme="minorHAnsi"/>
                <w:sz w:val="24"/>
                <w:szCs w:val="24"/>
              </w:rPr>
            </w:pP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- opisuje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swoją rolę w budowaniu pozytywnej atmosfery w rodzinie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0D40063F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- wyjaśnia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>, czym jest manipulacja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6C3C44B9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omawia cele rozwojowe i wyzwania etapu dojrzewania oraz kolejnych etapów życia człowieka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5F2562FE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wyjaśnia, jakie czynniki wpływają na prawidłowy rozwój płciowy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385398CB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opisuje znaczenie monitorowania stanu swojego ciała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7A197A83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charakteryzuje dostępne produkty menstruacyjne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3E7DDA78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-wyjaśnia zjawisko ubóstwa menstruacyjnego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7D32F034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opisuje, jak zmiana klimatu i degradacja środowiska wpływają na zdrowie indywidualne i publiczne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2635E717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wyjaśnia, jak utrata różnorodności biologicznej wpływa na zdrowie człowieka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7CEF1BEB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opisuje negatywne następstwa ekstremalnych zjawisk pogodowych dla zdrowia </w:t>
            </w:r>
          </w:p>
          <w:p w14:paraId="7C0EF9E8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omawia wpływ szybkiej mody na środowisko</w:t>
            </w:r>
            <w:r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</w:tr>
      <w:tr w:rsidR="00230D1B" w:rsidRPr="00820CE9" w14:paraId="6C41F19D" w14:textId="77777777" w:rsidTr="001F09BB">
        <w:trPr>
          <w:cantSplit/>
          <w:trHeight w:val="129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FB21596" w14:textId="77777777" w:rsidR="00230D1B" w:rsidRPr="00820CE9" w:rsidRDefault="00230D1B" w:rsidP="00230D1B">
            <w:pPr>
              <w:spacing w:line="240" w:lineRule="auto"/>
              <w:ind w:left="113" w:right="113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lastRenderedPageBreak/>
              <w:t>zastosowanie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2F5DA" w14:textId="77777777" w:rsidR="00230D1B" w:rsidRPr="00820CE9" w:rsidRDefault="00230D1B" w:rsidP="00230D1B">
            <w:pPr>
              <w:spacing w:line="240" w:lineRule="auto"/>
              <w:jc w:val="right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dobry</w:t>
            </w:r>
          </w:p>
        </w:tc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EAEA5" w14:textId="77777777" w:rsidR="00230D1B" w:rsidRPr="00820CE9" w:rsidRDefault="00230D1B" w:rsidP="00230D1B">
            <w:pPr>
              <w:spacing w:line="240" w:lineRule="auto"/>
              <w:jc w:val="both"/>
              <w:rPr>
                <w:rStyle w:val="Pogrubienie"/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Uczeń: </w:t>
            </w:r>
          </w:p>
          <w:p w14:paraId="500ED2EC" w14:textId="77777777" w:rsidR="00230D1B" w:rsidRPr="00820CE9" w:rsidRDefault="00230D1B" w:rsidP="00230D1B">
            <w:pPr>
              <w:spacing w:line="240" w:lineRule="auto"/>
              <w:jc w:val="both"/>
              <w:rPr>
                <w:rStyle w:val="Pogrubienie"/>
                <w:rFonts w:asciiTheme="minorHAnsi" w:hAnsiTheme="minorHAnsi"/>
                <w:sz w:val="24"/>
                <w:szCs w:val="24"/>
              </w:rPr>
            </w:pP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- stosuje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sposoby rozwiązywania problemów i konfliktów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63BE7FA0" w14:textId="77777777" w:rsidR="00230D1B" w:rsidRPr="00820CE9" w:rsidRDefault="00230D1B" w:rsidP="00230D1B">
            <w:pPr>
              <w:spacing w:line="240" w:lineRule="auto"/>
              <w:jc w:val="both"/>
              <w:rPr>
                <w:rStyle w:val="Pogrubienie"/>
                <w:rFonts w:asciiTheme="minorHAnsi" w:hAnsiTheme="minorHAnsi"/>
                <w:sz w:val="24"/>
                <w:szCs w:val="24"/>
              </w:rPr>
            </w:pP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- rozpoznaje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manipulację w najbliższym otoczeniu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1E32F970" w14:textId="77777777" w:rsidR="00230D1B" w:rsidRPr="00820CE9" w:rsidRDefault="00230D1B" w:rsidP="00230D1B">
            <w:pPr>
              <w:spacing w:line="240" w:lineRule="auto"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- reaguje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asertywnie na próby manipulacji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24980F23" w14:textId="77777777" w:rsidR="00230D1B" w:rsidRPr="00820CE9" w:rsidRDefault="00230D1B" w:rsidP="00230D1B">
            <w:pPr>
              <w:spacing w:line="240" w:lineRule="auto"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monitoruje stan swojego ciała i identyfikuje możliwe nieprawidłowości lub urazy układu moczowo-płciowego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78897632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wskazuje, kiedy należy zwrócić się o pomoc do osoby dorosłej lub specjalisty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4C885D1D" w14:textId="77777777" w:rsidR="00230D1B" w:rsidRPr="00820CE9" w:rsidRDefault="00230D1B" w:rsidP="00230D1B">
            <w:pPr>
              <w:spacing w:line="240" w:lineRule="auto"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dobiera podstawowe sposoby dbania o higienę i komfort w okresie dojrzewania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2669129B" w14:textId="77777777" w:rsidR="00230D1B" w:rsidRPr="00820CE9" w:rsidRDefault="00230D1B" w:rsidP="00230D1B">
            <w:pPr>
              <w:spacing w:line="240" w:lineRule="auto"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wskazuje sposoby przeciwdziałania ubóstwu menstruacyjnemu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27FB7B75" w14:textId="77777777" w:rsidR="00230D1B" w:rsidRPr="00820CE9" w:rsidRDefault="00230D1B" w:rsidP="00230D1B">
            <w:pPr>
              <w:spacing w:line="240" w:lineRule="auto"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uczestniczy w działaniach promujących zdrowie środowiskowe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75BC055A" w14:textId="77777777" w:rsidR="00230D1B" w:rsidRPr="00820CE9" w:rsidRDefault="00230D1B" w:rsidP="00230D1B">
            <w:pPr>
              <w:spacing w:line="240" w:lineRule="auto"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realizuje proste działania na rzecz poprawy stanu środowiska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49264355" w14:textId="77777777" w:rsidR="00230D1B" w:rsidRPr="00820CE9" w:rsidRDefault="00230D1B" w:rsidP="00230D1B">
            <w:pPr>
              <w:spacing w:line="240" w:lineRule="auto"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zbiera informacje potrzebne do audytu środowiskowego szkoły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5BF1F49C" w14:textId="77777777" w:rsidR="00230D1B" w:rsidRPr="00820CE9" w:rsidRDefault="00230D1B" w:rsidP="00230D1B">
            <w:pPr>
              <w:spacing w:line="240" w:lineRule="auto"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wskazuje mocne i słabe strony działań szkoły na rzecz środowiska.</w:t>
            </w:r>
          </w:p>
        </w:tc>
      </w:tr>
      <w:tr w:rsidR="00230D1B" w:rsidRPr="00820CE9" w14:paraId="344442F2" w14:textId="77777777" w:rsidTr="001F09BB">
        <w:trPr>
          <w:cantSplit/>
          <w:trHeight w:val="113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8DF1849" w14:textId="77777777" w:rsidR="00230D1B" w:rsidRPr="00820CE9" w:rsidRDefault="00230D1B" w:rsidP="00230D1B">
            <w:pPr>
              <w:spacing w:line="240" w:lineRule="auto"/>
              <w:ind w:left="113" w:right="113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analiza i ocena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372EC" w14:textId="77777777" w:rsidR="00230D1B" w:rsidRPr="00820CE9" w:rsidRDefault="00230D1B" w:rsidP="00230D1B">
            <w:pPr>
              <w:spacing w:line="240" w:lineRule="auto"/>
              <w:jc w:val="right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bardzo dobry</w:t>
            </w:r>
          </w:p>
        </w:tc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CAFBC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Uczeń:</w:t>
            </w:r>
          </w:p>
          <w:p w14:paraId="64FE9DA1" w14:textId="77777777" w:rsidR="00230D1B" w:rsidRPr="00820CE9" w:rsidRDefault="00230D1B" w:rsidP="00230D1B">
            <w:pPr>
              <w:spacing w:line="240" w:lineRule="auto"/>
              <w:rPr>
                <w:rStyle w:val="Pogrubienie"/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analizuje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jakość relacji oraz znaczenie odpowiedzialności, szacunku i wzajemnych granic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16F21DA1" w14:textId="77777777" w:rsidR="00230D1B" w:rsidRPr="00820CE9" w:rsidRDefault="00230D1B" w:rsidP="00230D1B">
            <w:pPr>
              <w:spacing w:line="240" w:lineRule="auto"/>
              <w:rPr>
                <w:rStyle w:val="Pogrubienie"/>
                <w:rFonts w:asciiTheme="minorHAnsi" w:hAnsiTheme="minorHAnsi"/>
                <w:sz w:val="24"/>
                <w:szCs w:val="24"/>
              </w:rPr>
            </w:pP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- ocenia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zachowania wspierające i niszczące relacje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616771CB" w14:textId="77777777" w:rsidR="00230D1B" w:rsidRPr="00820CE9" w:rsidRDefault="00230D1B" w:rsidP="00230D1B">
            <w:pPr>
              <w:spacing w:line="240" w:lineRule="auto"/>
              <w:rPr>
                <w:rStyle w:val="Pogrubienie"/>
                <w:rFonts w:asciiTheme="minorHAnsi" w:hAnsiTheme="minorHAnsi"/>
                <w:sz w:val="24"/>
                <w:szCs w:val="24"/>
              </w:rPr>
            </w:pP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- uzasadnia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znaczenie mediacji i alternatywnych metod rozwiązywania sporów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58855D73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- analizuje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wpływ własnych zachowań na atmosferę w rodzinie i relacjach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0F5EE36A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analizuje czynniki wpływające na rozwój płciowy oraz zdrowie w okresie dojrzewania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46471CCB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ocenia znaczenie obserwowania własnego ciała i reagowania na niepokojące objawy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312875EF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uzasadnia potrzebę rzetelnej wiedzy o dojrzewaniu, menstruacji i zdrowiu układu moczowo-płciowego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784111A9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analizuje społeczne konsekwencje ubóstwa menstruacyjnego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734F774E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analizuje wpływ zmiany klimatu, degradacji środowiska, utraty bioróżnorodności i szybkiej mody na zdrowie ludzi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4AA0CF5D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ocenia działania szkoły lub społeczności lokalnej na rzecz środowiska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16400F82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wykonuje </w:t>
            </w:r>
            <w:proofErr w:type="spellStart"/>
            <w:r w:rsidRPr="00820CE9">
              <w:rPr>
                <w:rFonts w:asciiTheme="minorHAnsi" w:hAnsiTheme="minorHAnsi"/>
                <w:sz w:val="24"/>
                <w:szCs w:val="24"/>
              </w:rPr>
              <w:t>EKOanalizę</w:t>
            </w:r>
            <w:proofErr w:type="spellEnd"/>
            <w:r w:rsidRPr="00820CE9">
              <w:rPr>
                <w:rFonts w:asciiTheme="minorHAnsi" w:hAnsiTheme="minorHAnsi"/>
                <w:sz w:val="24"/>
                <w:szCs w:val="24"/>
              </w:rPr>
              <w:t xml:space="preserve"> SWOT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329FB735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uzasadnia potrzebę podejmowania działań klimatycznych i </w:t>
            </w:r>
            <w:proofErr w:type="spellStart"/>
            <w:r w:rsidRPr="00820CE9">
              <w:rPr>
                <w:rFonts w:asciiTheme="minorHAnsi" w:hAnsiTheme="minorHAnsi"/>
                <w:sz w:val="24"/>
                <w:szCs w:val="24"/>
              </w:rPr>
              <w:t>prośrodowiskowych</w:t>
            </w:r>
            <w:proofErr w:type="spellEnd"/>
            <w:r w:rsidRPr="00820CE9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</w:tr>
      <w:tr w:rsidR="00230D1B" w:rsidRPr="00820CE9" w14:paraId="586935E0" w14:textId="77777777" w:rsidTr="001F09BB">
        <w:trPr>
          <w:cantSplit/>
          <w:trHeight w:val="113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9C91DD3" w14:textId="77777777" w:rsidR="00230D1B" w:rsidRPr="00820CE9" w:rsidRDefault="00230D1B" w:rsidP="00230D1B">
            <w:pPr>
              <w:spacing w:line="240" w:lineRule="auto"/>
              <w:ind w:left="113" w:right="113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tworzenie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9EE4F" w14:textId="77777777" w:rsidR="00230D1B" w:rsidRPr="00820CE9" w:rsidRDefault="00230D1B" w:rsidP="00230D1B">
            <w:pPr>
              <w:spacing w:line="240" w:lineRule="auto"/>
              <w:jc w:val="right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celujący</w:t>
            </w:r>
          </w:p>
        </w:tc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8318E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Uczeń:</w:t>
            </w:r>
          </w:p>
          <w:p w14:paraId="3CE1DAF2" w14:textId="77777777" w:rsidR="00230D1B" w:rsidRPr="00820CE9" w:rsidRDefault="00230D1B" w:rsidP="00230D1B">
            <w:pPr>
              <w:spacing w:line="240" w:lineRule="auto"/>
              <w:rPr>
                <w:rStyle w:val="Pogrubienie"/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tworzy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zasady budowania dojrzałych, odpowiedzialnych i bezpiecznych relacji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3F993EE5" w14:textId="77777777" w:rsidR="00230D1B" w:rsidRPr="00820CE9" w:rsidRDefault="00230D1B" w:rsidP="00230D1B">
            <w:pPr>
              <w:spacing w:line="240" w:lineRule="auto"/>
              <w:rPr>
                <w:rStyle w:val="Pogrubienie"/>
                <w:rFonts w:asciiTheme="minorHAnsi" w:hAnsiTheme="minorHAnsi"/>
                <w:sz w:val="24"/>
                <w:szCs w:val="24"/>
              </w:rPr>
            </w:pP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- projektuje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sposób rozwiązania konfliktu z wykorzystaniem mediacji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750EADE1" w14:textId="77777777" w:rsidR="00230D1B" w:rsidRPr="00820CE9" w:rsidRDefault="00230D1B" w:rsidP="00230D1B">
            <w:pPr>
              <w:spacing w:line="240" w:lineRule="auto"/>
              <w:rPr>
                <w:rStyle w:val="Pogrubienie"/>
                <w:rFonts w:asciiTheme="minorHAnsi" w:hAnsiTheme="minorHAnsi"/>
                <w:sz w:val="24"/>
                <w:szCs w:val="24"/>
              </w:rPr>
            </w:pP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- opracowuje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poradnik rozpoznawania manipulacji i asertywnego reagowania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4F319702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230D1B">
              <w:rPr>
                <w:rStyle w:val="Pogrubienie"/>
                <w:rFonts w:asciiTheme="minorHAnsi" w:hAnsiTheme="minorHAnsi"/>
                <w:b w:val="0"/>
                <w:bCs w:val="0"/>
                <w:sz w:val="24"/>
                <w:szCs w:val="24"/>
              </w:rPr>
              <w:t>- proponuje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działania wzmacniające pozytywną atmosferę w rodzinie lub grupie rówieśniczej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3C7B14BF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tworzy poradnik dotyczący dojrzewania, rozwoju płciowego i monitorowania zdrowia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58D7C83D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projektuje działania przeciwdziałające ubóstwu menstruacyjnemu w środowisku szkolnym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6929B8BB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lastRenderedPageBreak/>
              <w:t>- opracowuje zasady dbania o zdrowie, godność, prywatność i bezpieczeństwo w okresie dojrzewania oraz na kolejnych etapach życia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14:paraId="00A0BF58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projektuje działania na rzecz poprawy stanu środowiska w szkole lub lokalnej społeczności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31D94B8A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tworzy plan kampanii, audytu lub akcji </w:t>
            </w:r>
            <w:proofErr w:type="spellStart"/>
            <w:r w:rsidRPr="00820CE9">
              <w:rPr>
                <w:rFonts w:asciiTheme="minorHAnsi" w:hAnsiTheme="minorHAnsi"/>
                <w:sz w:val="24"/>
                <w:szCs w:val="24"/>
              </w:rPr>
              <w:t>proklimatycznej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7833CC4A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opracowuje rekomendacje po </w:t>
            </w:r>
            <w:proofErr w:type="spellStart"/>
            <w:r w:rsidRPr="00820CE9">
              <w:rPr>
                <w:rFonts w:asciiTheme="minorHAnsi" w:hAnsiTheme="minorHAnsi"/>
                <w:sz w:val="24"/>
                <w:szCs w:val="24"/>
              </w:rPr>
              <w:t>EKOanalizie</w:t>
            </w:r>
            <w:proofErr w:type="spellEnd"/>
            <w:r w:rsidRPr="00820CE9">
              <w:rPr>
                <w:rFonts w:asciiTheme="minorHAnsi" w:hAnsiTheme="minorHAnsi"/>
                <w:sz w:val="24"/>
                <w:szCs w:val="24"/>
              </w:rPr>
              <w:t xml:space="preserve"> SWOT swojej szkoły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76313272" w14:textId="77777777" w:rsidR="00230D1B" w:rsidRPr="00820CE9" w:rsidRDefault="00230D1B" w:rsidP="00230D1B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inicjuje działania promujące zdrowie środowiskowe i odpowiedzialność za przyrodę.</w:t>
            </w:r>
          </w:p>
        </w:tc>
      </w:tr>
    </w:tbl>
    <w:p w14:paraId="1B233B51" w14:textId="77777777" w:rsidR="00230D1B" w:rsidRDefault="00230D1B"/>
    <w:p w14:paraId="46BEDD60" w14:textId="386F84B1" w:rsidR="000951B1" w:rsidRDefault="000951B1"/>
    <w:sectPr w:rsidR="000951B1" w:rsidSect="001F09B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D991B" w14:textId="77777777" w:rsidR="00D032D7" w:rsidRDefault="00D032D7" w:rsidP="00820CE9">
      <w:pPr>
        <w:spacing w:line="240" w:lineRule="auto"/>
      </w:pPr>
      <w:r>
        <w:separator/>
      </w:r>
    </w:p>
  </w:endnote>
  <w:endnote w:type="continuationSeparator" w:id="0">
    <w:p w14:paraId="22AEE4D4" w14:textId="77777777" w:rsidR="00D032D7" w:rsidRDefault="00D032D7" w:rsidP="00820C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C5C36" w14:textId="5B71D6D6" w:rsidR="00820CE9" w:rsidRDefault="00820CE9">
    <w:pPr>
      <w:pStyle w:val="Stopka"/>
      <w:tabs>
        <w:tab w:val="left" w:pos="5130"/>
      </w:tabs>
    </w:pPr>
    <w:r>
      <w:rPr>
        <w:noProof/>
        <w:color w:val="808080" w:themeColor="background1" w:themeShade="80"/>
      </w:rPr>
      <mc:AlternateContent>
        <mc:Choice Requires="wps">
          <w:drawing>
            <wp:anchor distT="0" distB="0" distL="182880" distR="182880" simplePos="0" relativeHeight="251660288" behindDoc="0" locked="0" layoutInCell="1" allowOverlap="1" wp14:anchorId="0DFA87F2" wp14:editId="5F3DF9FF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page">
                    <wp14:pctPosVOffset>91000</wp14:pctPosVOffset>
                  </wp:positionV>
                </mc:Choice>
                <mc:Fallback>
                  <wp:positionV relativeFrom="page">
                    <wp:posOffset>9729470</wp:posOffset>
                  </wp:positionV>
                </mc:Fallback>
              </mc:AlternateContent>
              <wp:extent cx="457200" cy="320634"/>
              <wp:effectExtent l="0" t="0" r="0" b="3810"/>
              <wp:wrapNone/>
              <wp:docPr id="41" name="Prostokąt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634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64B88A1" w14:textId="77777777" w:rsidR="00820CE9" w:rsidRDefault="00820CE9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w14:anchorId="0DFA87F2" id="Prostokąt 47" o:spid="_x0000_s1026" style="position:absolute;margin-left:0;margin-top:0;width:36pt;height:25.25pt;z-index:251660288;visibility:visible;mso-wrap-style:square;mso-top-percent:910;mso-wrap-distance-left:14.4pt;mso-wrap-distance-top:0;mso-wrap-distance-right:14.4pt;mso-wrap-distance-bottom:0;mso-position-horizontal:left;mso-position-horizontal-relative:right-margin-area;mso-position-vertical-relative:page;mso-top-percent:910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" fillcolor="black [3213]" stroked="f" strokeweight="3pt">
              <v:textbox>
                <w:txbxContent>
                  <w:p w14:paraId="164B88A1" w14:textId="77777777" w:rsidR="00820CE9" w:rsidRDefault="00820CE9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>PAGE   \* MERGEFORMAT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page"/>
            </v:rect>
          </w:pict>
        </mc:Fallback>
      </mc:AlternateContent>
    </w:r>
  </w:p>
  <w:p w14:paraId="0B787C26" w14:textId="741CF763" w:rsidR="00820CE9" w:rsidRDefault="00820CE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73377" w14:textId="77777777" w:rsidR="00D032D7" w:rsidRDefault="00D032D7" w:rsidP="00820CE9">
      <w:pPr>
        <w:spacing w:line="240" w:lineRule="auto"/>
      </w:pPr>
      <w:r>
        <w:separator/>
      </w:r>
    </w:p>
  </w:footnote>
  <w:footnote w:type="continuationSeparator" w:id="0">
    <w:p w14:paraId="3E5B772A" w14:textId="77777777" w:rsidR="00D032D7" w:rsidRDefault="00D032D7" w:rsidP="00820CE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B5C"/>
    <w:rsid w:val="000951B1"/>
    <w:rsid w:val="000A15C2"/>
    <w:rsid w:val="000A6BB6"/>
    <w:rsid w:val="000C3A57"/>
    <w:rsid w:val="000E4548"/>
    <w:rsid w:val="001F09BB"/>
    <w:rsid w:val="00230D1B"/>
    <w:rsid w:val="00321924"/>
    <w:rsid w:val="00377608"/>
    <w:rsid w:val="00584707"/>
    <w:rsid w:val="00646280"/>
    <w:rsid w:val="00653A62"/>
    <w:rsid w:val="0067546F"/>
    <w:rsid w:val="006D65D1"/>
    <w:rsid w:val="007C2B5C"/>
    <w:rsid w:val="007C6B64"/>
    <w:rsid w:val="00820CE9"/>
    <w:rsid w:val="0090134E"/>
    <w:rsid w:val="00A537EA"/>
    <w:rsid w:val="00AF322A"/>
    <w:rsid w:val="00BA6642"/>
    <w:rsid w:val="00C37AB2"/>
    <w:rsid w:val="00C86F3D"/>
    <w:rsid w:val="00D032D7"/>
    <w:rsid w:val="00D146B0"/>
    <w:rsid w:val="00DE0F9D"/>
    <w:rsid w:val="00E637C3"/>
    <w:rsid w:val="00F6139B"/>
    <w:rsid w:val="00FF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99B2A"/>
  <w15:chartTrackingRefBased/>
  <w15:docId w15:val="{C41CD2FE-FF65-4A75-A0BE-0E31B4071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2B5C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C2B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2B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2B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2B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2B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2B5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2B5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2B5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2B5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C2B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2B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2B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2B5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2B5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2B5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2B5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2B5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2B5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2B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2B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2B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C2B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2B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C2B5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C2B5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C2B5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2B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2B5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2B5C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7C2B5C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pl-PL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7C2B5C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20CE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0CE9"/>
    <w:rPr>
      <w:rFonts w:ascii="Arial" w:eastAsia="Arial" w:hAnsi="Arial" w:cs="Arial"/>
      <w:kern w:val="0"/>
      <w:sz w:val="22"/>
      <w:szCs w:val="22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20CE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0CE9"/>
    <w:rPr>
      <w:rFonts w:ascii="Arial" w:eastAsia="Arial" w:hAnsi="Arial" w:cs="Arial"/>
      <w:kern w:val="0"/>
      <w:sz w:val="22"/>
      <w:szCs w:val="22"/>
      <w:lang w:eastAsia="pl-PL"/>
      <w14:ligatures w14:val="none"/>
    </w:rPr>
  </w:style>
  <w:style w:type="table" w:styleId="rednialista2akcent1">
    <w:name w:val="Medium List 2 Accent 1"/>
    <w:basedOn w:val="Standardowy"/>
    <w:uiPriority w:val="66"/>
    <w:rsid w:val="00230D1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pl-PL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136EEA-96EB-4D10-9305-ACAF1F6B9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4155</Words>
  <Characters>24933</Characters>
  <Application>Microsoft Office Word</Application>
  <DocSecurity>0</DocSecurity>
  <Lines>207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Przedmiotowe zasady oceniania edukacji zdrowotnej K..Przybysz</dc:creator>
  <cp:keywords/>
  <dc:description/>
  <cp:lastModifiedBy>Katarzyna Goc</cp:lastModifiedBy>
  <cp:revision>2</cp:revision>
  <cp:lastPrinted>2026-08-03T21:00:00Z</cp:lastPrinted>
  <dcterms:created xsi:type="dcterms:W3CDTF">2026-09-06T08:52:00Z</dcterms:created>
  <dcterms:modified xsi:type="dcterms:W3CDTF">2026-09-06T08:52:00Z</dcterms:modified>
</cp:coreProperties>
</file>