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CE34A" w14:textId="77777777" w:rsidR="00D63CA2" w:rsidRPr="008F68C1" w:rsidRDefault="00000000">
      <w:pPr>
        <w:spacing w:after="60" w:line="240" w:lineRule="auto"/>
        <w:jc w:val="center"/>
        <w:rPr>
          <w:lang w:val="pl-PL"/>
        </w:rPr>
      </w:pPr>
      <w:r w:rsidRPr="008F68C1">
        <w:rPr>
          <w:b/>
          <w:color w:val="1F4E85"/>
          <w:sz w:val="58"/>
          <w:lang w:val="pl-PL"/>
        </w:rPr>
        <w:t>WYMAGANIA EDUKACYJNE</w:t>
      </w:r>
    </w:p>
    <w:p w14:paraId="14285990" w14:textId="77777777" w:rsidR="00D63CA2" w:rsidRPr="008F68C1" w:rsidRDefault="00000000">
      <w:pPr>
        <w:spacing w:after="40" w:line="240" w:lineRule="auto"/>
        <w:jc w:val="center"/>
        <w:rPr>
          <w:lang w:val="pl-PL"/>
        </w:rPr>
      </w:pPr>
      <w:r w:rsidRPr="008F68C1">
        <w:rPr>
          <w:b/>
          <w:color w:val="1F4E85"/>
          <w:sz w:val="42"/>
          <w:lang w:val="pl-PL"/>
        </w:rPr>
        <w:t>plastyka – klasa VI szkoły podstawowej</w:t>
      </w:r>
    </w:p>
    <w:p w14:paraId="6B00AE52" w14:textId="77777777" w:rsidR="00D63CA2" w:rsidRDefault="00000000">
      <w:pPr>
        <w:spacing w:after="120" w:line="240" w:lineRule="auto"/>
        <w:jc w:val="center"/>
      </w:pPr>
      <w:proofErr w:type="spellStart"/>
      <w:r>
        <w:rPr>
          <w:b/>
          <w:color w:val="222222"/>
          <w:sz w:val="30"/>
        </w:rPr>
        <w:t>rok</w:t>
      </w:r>
      <w:proofErr w:type="spellEnd"/>
      <w:r>
        <w:rPr>
          <w:b/>
          <w:color w:val="222222"/>
          <w:sz w:val="30"/>
        </w:rPr>
        <w:t xml:space="preserve"> </w:t>
      </w:r>
      <w:proofErr w:type="spellStart"/>
      <w:r>
        <w:rPr>
          <w:b/>
          <w:color w:val="222222"/>
          <w:sz w:val="30"/>
        </w:rPr>
        <w:t>szkolny</w:t>
      </w:r>
      <w:proofErr w:type="spellEnd"/>
      <w:r>
        <w:rPr>
          <w:b/>
          <w:color w:val="222222"/>
          <w:sz w:val="30"/>
        </w:rPr>
        <w:t xml:space="preserve"> 2026/2027</w:t>
      </w:r>
    </w:p>
    <w:tbl>
      <w:tblPr>
        <w:tblW w:w="0" w:type="auto"/>
        <w:jc w:val="center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11376"/>
      </w:tblGrid>
      <w:tr w:rsidR="00D63CA2" w14:paraId="1DED6AFF" w14:textId="77777777">
        <w:trPr>
          <w:cantSplit/>
          <w:jc w:val="center"/>
        </w:trPr>
        <w:tc>
          <w:tcPr>
            <w:tcW w:w="4320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42C64CC" w14:textId="77777777" w:rsidR="00D63CA2" w:rsidRDefault="00000000">
            <w:pPr>
              <w:spacing w:after="0" w:line="240" w:lineRule="auto"/>
            </w:pPr>
            <w:r>
              <w:rPr>
                <w:b/>
                <w:color w:val="1F4E85"/>
                <w:sz w:val="21"/>
              </w:rPr>
              <w:t>Szkoła</w:t>
            </w:r>
          </w:p>
        </w:tc>
        <w:tc>
          <w:tcPr>
            <w:tcW w:w="11376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62393E5" w14:textId="1CCC16D7" w:rsidR="00D63CA2" w:rsidRDefault="00913BF6">
            <w:pPr>
              <w:spacing w:after="0" w:line="240" w:lineRule="auto"/>
            </w:pPr>
            <w:proofErr w:type="spellStart"/>
            <w:r>
              <w:t>Szkoła</w:t>
            </w:r>
            <w:proofErr w:type="spellEnd"/>
            <w:r>
              <w:t xml:space="preserve"> </w:t>
            </w:r>
            <w:proofErr w:type="spellStart"/>
            <w:r>
              <w:t>Podstawowa</w:t>
            </w:r>
            <w:proofErr w:type="spellEnd"/>
            <w:r>
              <w:t xml:space="preserve"> </w:t>
            </w:r>
            <w:proofErr w:type="spellStart"/>
            <w:r>
              <w:t>im</w:t>
            </w:r>
            <w:proofErr w:type="spellEnd"/>
            <w:r>
              <w:t xml:space="preserve">. </w:t>
            </w:r>
            <w:proofErr w:type="spellStart"/>
            <w:r>
              <w:t>Ochotniczej</w:t>
            </w:r>
            <w:proofErr w:type="spellEnd"/>
            <w:r>
              <w:t xml:space="preserve"> </w:t>
            </w:r>
            <w:proofErr w:type="spellStart"/>
            <w:r>
              <w:t>Straży</w:t>
            </w:r>
            <w:proofErr w:type="spellEnd"/>
            <w:r>
              <w:t xml:space="preserve"> Pożarnej w Dlugołęce</w:t>
            </w:r>
          </w:p>
        </w:tc>
      </w:tr>
      <w:tr w:rsidR="00D63CA2" w14:paraId="0C301C1E" w14:textId="77777777">
        <w:trPr>
          <w:cantSplit/>
          <w:jc w:val="center"/>
        </w:trPr>
        <w:tc>
          <w:tcPr>
            <w:tcW w:w="4320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82E71F5" w14:textId="77777777" w:rsidR="00D63CA2" w:rsidRDefault="00000000">
            <w:pPr>
              <w:spacing w:after="0" w:line="240" w:lineRule="auto"/>
            </w:pPr>
            <w:r>
              <w:rPr>
                <w:b/>
                <w:color w:val="1F4E85"/>
                <w:sz w:val="21"/>
              </w:rPr>
              <w:t>Nauczyciel</w:t>
            </w:r>
          </w:p>
        </w:tc>
        <w:tc>
          <w:tcPr>
            <w:tcW w:w="11376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8D69C1E" w14:textId="55DEA8E6" w:rsidR="00D63CA2" w:rsidRDefault="00913BF6">
            <w:pPr>
              <w:spacing w:after="0" w:line="240" w:lineRule="auto"/>
            </w:pPr>
            <w:r>
              <w:t>Marlena Głąbecka</w:t>
            </w:r>
          </w:p>
        </w:tc>
      </w:tr>
      <w:tr w:rsidR="00D63CA2" w14:paraId="5F99BA8E" w14:textId="77777777">
        <w:trPr>
          <w:cantSplit/>
          <w:jc w:val="center"/>
        </w:trPr>
        <w:tc>
          <w:tcPr>
            <w:tcW w:w="4320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CB36FFC" w14:textId="7E655896" w:rsidR="00D63CA2" w:rsidRDefault="00913BF6">
            <w:pPr>
              <w:spacing w:after="0" w:line="240" w:lineRule="auto"/>
            </w:pPr>
            <w:proofErr w:type="spellStart"/>
            <w:r>
              <w:rPr>
                <w:b/>
                <w:color w:val="1F4E85"/>
                <w:sz w:val="21"/>
              </w:rPr>
              <w:t>Klasa</w:t>
            </w:r>
            <w:proofErr w:type="spellEnd"/>
          </w:p>
        </w:tc>
        <w:tc>
          <w:tcPr>
            <w:tcW w:w="11376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ADBDC27" w14:textId="4305B24F" w:rsidR="00D63CA2" w:rsidRDefault="00913BF6">
            <w:pPr>
              <w:spacing w:after="0" w:line="240" w:lineRule="auto"/>
            </w:pPr>
            <w:r>
              <w:t>VI</w:t>
            </w:r>
          </w:p>
        </w:tc>
      </w:tr>
      <w:tr w:rsidR="00D63CA2" w14:paraId="73D83EE4" w14:textId="77777777">
        <w:trPr>
          <w:cantSplit/>
          <w:jc w:val="center"/>
        </w:trPr>
        <w:tc>
          <w:tcPr>
            <w:tcW w:w="4320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796B321" w14:textId="77777777" w:rsidR="00D63CA2" w:rsidRDefault="00000000">
            <w:pPr>
              <w:spacing w:after="0" w:line="240" w:lineRule="auto"/>
            </w:pPr>
            <w:r>
              <w:rPr>
                <w:b/>
                <w:color w:val="1F4E85"/>
                <w:sz w:val="21"/>
              </w:rPr>
              <w:t>Realizowany program nauczania</w:t>
            </w:r>
          </w:p>
        </w:tc>
        <w:tc>
          <w:tcPr>
            <w:tcW w:w="11376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B62AEC9" w14:textId="2DBF506F" w:rsidR="00D63CA2" w:rsidRDefault="00913BF6">
            <w:pPr>
              <w:spacing w:after="0" w:line="240" w:lineRule="auto"/>
            </w:pPr>
            <w:r>
              <w:t xml:space="preserve">Do </w:t>
            </w:r>
            <w:proofErr w:type="spellStart"/>
            <w:r>
              <w:t>dzieła</w:t>
            </w:r>
            <w:proofErr w:type="spellEnd"/>
            <w:r>
              <w:t xml:space="preserve">! </w:t>
            </w:r>
            <w:proofErr w:type="spellStart"/>
            <w:r>
              <w:t>Podręcznik</w:t>
            </w:r>
            <w:proofErr w:type="spellEnd"/>
            <w:r>
              <w:t xml:space="preserve"> do </w:t>
            </w:r>
            <w:proofErr w:type="spellStart"/>
            <w:r>
              <w:t>plastyki</w:t>
            </w:r>
            <w:proofErr w:type="spellEnd"/>
            <w:r>
              <w:t xml:space="preserve"> </w:t>
            </w:r>
            <w:proofErr w:type="spellStart"/>
            <w:r>
              <w:t>dla</w:t>
            </w:r>
            <w:proofErr w:type="spellEnd"/>
            <w:r>
              <w:t xml:space="preserve"> </w:t>
            </w:r>
            <w:proofErr w:type="spellStart"/>
            <w:r>
              <w:t>klasy</w:t>
            </w:r>
            <w:proofErr w:type="spellEnd"/>
            <w:r>
              <w:t xml:space="preserve"> </w:t>
            </w:r>
            <w:proofErr w:type="spellStart"/>
            <w:r>
              <w:t>szóstej</w:t>
            </w:r>
            <w:proofErr w:type="spellEnd"/>
            <w:r>
              <w:t xml:space="preserve"> </w:t>
            </w:r>
            <w:proofErr w:type="spellStart"/>
            <w:r>
              <w:t>szkoły</w:t>
            </w:r>
            <w:proofErr w:type="spellEnd"/>
            <w:r>
              <w:t xml:space="preserve"> </w:t>
            </w:r>
            <w:proofErr w:type="spellStart"/>
            <w:r>
              <w:t>podstawowej</w:t>
            </w:r>
            <w:proofErr w:type="spellEnd"/>
            <w:r>
              <w:t xml:space="preserve"> </w:t>
            </w:r>
          </w:p>
        </w:tc>
      </w:tr>
      <w:tr w:rsidR="00D63CA2" w14:paraId="2F21114A" w14:textId="77777777">
        <w:trPr>
          <w:cantSplit/>
          <w:jc w:val="center"/>
        </w:trPr>
        <w:tc>
          <w:tcPr>
            <w:tcW w:w="4320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9F1A3EB" w14:textId="77777777" w:rsidR="00D63CA2" w:rsidRDefault="00000000">
            <w:pPr>
              <w:spacing w:after="0" w:line="240" w:lineRule="auto"/>
            </w:pPr>
            <w:r>
              <w:rPr>
                <w:b/>
                <w:color w:val="1F4E85"/>
                <w:sz w:val="21"/>
              </w:rPr>
              <w:t>Data przyjęcia / aktualizacji</w:t>
            </w:r>
          </w:p>
        </w:tc>
        <w:tc>
          <w:tcPr>
            <w:tcW w:w="11376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62A4836" w14:textId="231FB0B6" w:rsidR="00D63CA2" w:rsidRDefault="00913BF6">
            <w:pPr>
              <w:spacing w:after="0" w:line="240" w:lineRule="auto"/>
            </w:pPr>
            <w:r>
              <w:t xml:space="preserve">01.09.2026r. </w:t>
            </w:r>
          </w:p>
        </w:tc>
      </w:tr>
    </w:tbl>
    <w:p w14:paraId="4FB15D57" w14:textId="77777777" w:rsidR="008F68C1" w:rsidRDefault="008F68C1">
      <w:pPr>
        <w:spacing w:after="0" w:line="240" w:lineRule="auto"/>
        <w:rPr>
          <w:b/>
          <w:color w:val="1F4E85"/>
          <w:sz w:val="32"/>
          <w:szCs w:val="20"/>
        </w:rPr>
      </w:pPr>
    </w:p>
    <w:p w14:paraId="341C4C53" w14:textId="77777777" w:rsidR="008F68C1" w:rsidRPr="008F68C1" w:rsidRDefault="008F68C1">
      <w:pPr>
        <w:spacing w:after="0" w:line="240" w:lineRule="auto"/>
        <w:rPr>
          <w:sz w:val="16"/>
          <w:szCs w:val="20"/>
          <w:lang w:val="pl-PL"/>
        </w:rPr>
      </w:pPr>
    </w:p>
    <w:p w14:paraId="489A1AF4" w14:textId="77777777" w:rsidR="0035633E" w:rsidRPr="008F68C1" w:rsidRDefault="00000000">
      <w:pPr>
        <w:keepNext/>
        <w:spacing w:after="20" w:line="240" w:lineRule="auto"/>
        <w:jc w:val="center"/>
        <w:rPr>
          <w:sz w:val="24"/>
          <w:szCs w:val="32"/>
          <w:lang w:val="pl-PL"/>
        </w:rPr>
      </w:pPr>
      <w:r w:rsidRPr="008F68C1">
        <w:rPr>
          <w:b/>
          <w:sz w:val="40"/>
          <w:szCs w:val="32"/>
          <w:lang w:val="pl-PL"/>
        </w:rPr>
        <w:t>PLASTYKA</w:t>
      </w:r>
    </w:p>
    <w:p w14:paraId="5B08E53F" w14:textId="77777777" w:rsidR="0035633E" w:rsidRPr="008F68C1" w:rsidRDefault="00000000">
      <w:pPr>
        <w:keepNext/>
        <w:spacing w:after="20" w:line="240" w:lineRule="auto"/>
        <w:rPr>
          <w:sz w:val="24"/>
          <w:szCs w:val="32"/>
          <w:lang w:val="pl-PL"/>
        </w:rPr>
      </w:pPr>
      <w:r w:rsidRPr="008F68C1">
        <w:rPr>
          <w:b/>
          <w:sz w:val="36"/>
          <w:szCs w:val="32"/>
          <w:lang w:val="pl-PL"/>
        </w:rPr>
        <w:t>1. JĘZYK PLASTYKI</w:t>
      </w:r>
    </w:p>
    <w:p w14:paraId="7F4F7D39" w14:textId="77777777" w:rsidR="0035633E" w:rsidRPr="008F68C1" w:rsidRDefault="00000000">
      <w:pPr>
        <w:keepNext/>
        <w:spacing w:after="80" w:line="240" w:lineRule="auto"/>
        <w:rPr>
          <w:sz w:val="24"/>
          <w:szCs w:val="32"/>
          <w:lang w:val="pl-PL"/>
        </w:rPr>
      </w:pPr>
      <w:r w:rsidRPr="008F68C1">
        <w:rPr>
          <w:i/>
          <w:sz w:val="24"/>
          <w:szCs w:val="32"/>
          <w:lang w:val="pl-PL"/>
        </w:rPr>
        <w:t>Jak linia, plama, barwa, faktura, światło i kształt budują znaczenie obrazu?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27"/>
        <w:gridCol w:w="3027"/>
        <w:gridCol w:w="3027"/>
        <w:gridCol w:w="3027"/>
        <w:gridCol w:w="3027"/>
      </w:tblGrid>
      <w:tr w:rsidR="0035633E" w:rsidRPr="008F68C1" w14:paraId="19CFF2BD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783DDA8" w14:textId="77777777" w:rsidR="0035633E" w:rsidRPr="008F68C1" w:rsidRDefault="00000000">
            <w:pPr>
              <w:spacing w:after="20"/>
              <w:rPr>
                <w:sz w:val="24"/>
                <w:szCs w:val="32"/>
                <w:lang w:val="pl-PL"/>
              </w:rPr>
            </w:pPr>
            <w:r w:rsidRPr="008F68C1">
              <w:rPr>
                <w:b/>
                <w:sz w:val="24"/>
                <w:szCs w:val="32"/>
                <w:lang w:val="pl-PL"/>
              </w:rPr>
              <w:t>PL.1  •  EFEKT UCZENIA SIĘ</w:t>
            </w:r>
          </w:p>
          <w:p w14:paraId="08DB49E1" w14:textId="77777777" w:rsidR="0035633E" w:rsidRPr="008F68C1" w:rsidRDefault="00000000">
            <w:pPr>
              <w:spacing w:after="20"/>
              <w:rPr>
                <w:sz w:val="24"/>
                <w:szCs w:val="32"/>
                <w:lang w:val="pl-PL"/>
              </w:rPr>
            </w:pPr>
            <w:r w:rsidRPr="008F68C1">
              <w:rPr>
                <w:b/>
                <w:sz w:val="22"/>
                <w:szCs w:val="32"/>
                <w:lang w:val="pl-PL"/>
              </w:rPr>
              <w:t>Uczeń rozpoznaje i celowo stosuje środki wyrazu plastycznego, w tym linię, plamę, barwę, walor, fakturę, kształt i światłocień.</w:t>
            </w:r>
          </w:p>
          <w:p w14:paraId="5FADFA07" w14:textId="77777777" w:rsidR="0035633E" w:rsidRPr="008F68C1" w:rsidRDefault="00000000">
            <w:pPr>
              <w:spacing w:after="10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ODNIESIENIE DO PODSTAWY: PP 2017/2024: plastyka, klasy IV–VII, dział I — język i funkcje plastyki</w:t>
            </w:r>
          </w:p>
          <w:p w14:paraId="305DCEB6" w14:textId="77777777" w:rsidR="0035633E" w:rsidRPr="008F68C1" w:rsidRDefault="00000000">
            <w:pPr>
              <w:spacing w:after="0"/>
              <w:rPr>
                <w:sz w:val="24"/>
                <w:szCs w:val="32"/>
                <w:lang w:val="pl-PL"/>
              </w:rPr>
            </w:pPr>
            <w:r w:rsidRPr="008F68C1">
              <w:rPr>
                <w:i/>
                <w:sz w:val="20"/>
                <w:szCs w:val="32"/>
                <w:lang w:val="pl-PL"/>
              </w:rPr>
              <w:t>POWIĄZANIA MIĘDZYPRZEDMIOTOWE (informacyjne): muzyka, przyroda</w:t>
            </w:r>
          </w:p>
        </w:tc>
      </w:tr>
      <w:tr w:rsidR="0035633E" w:rsidRPr="008F68C1" w14:paraId="40C6C9AE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99FEF3C" w14:textId="77777777" w:rsidR="0035633E" w:rsidRPr="008F68C1" w:rsidRDefault="00000000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b/>
                <w:sz w:val="22"/>
                <w:szCs w:val="32"/>
                <w:lang w:val="pl-PL"/>
              </w:rPr>
              <w:t>KRYTERIA SUKCESU — po czym można rozpoznać opanowanie umiejętności?</w:t>
            </w:r>
          </w:p>
          <w:p w14:paraId="67A9C1F0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• nazwać i wskazać podstawowe środki wyrazu w dziele lub własnej pracy</w:t>
            </w:r>
          </w:p>
          <w:p w14:paraId="7681F8AA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• mieszać i zestawiać barwy zgodnie z zamierzonym efektem</w:t>
            </w:r>
          </w:p>
          <w:p w14:paraId="732D81D9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• różnicować linię, plamę, fakturę i walor</w:t>
            </w:r>
          </w:p>
          <w:p w14:paraId="33DB57D8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• zastosować światło lub kontrast do podkreślenia formy i nastroju</w:t>
            </w:r>
          </w:p>
          <w:p w14:paraId="00C5D69C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• wyjaśnić, jak wybrane środki wspierają temat i przekaz</w:t>
            </w:r>
          </w:p>
        </w:tc>
      </w:tr>
      <w:tr w:rsidR="0035633E" w:rsidRPr="008F68C1" w14:paraId="674CB700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533FC18" w14:textId="77777777" w:rsidR="0035633E" w:rsidRPr="008F68C1" w:rsidRDefault="00000000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b/>
                <w:sz w:val="22"/>
                <w:szCs w:val="32"/>
                <w:lang w:val="pl-PL"/>
              </w:rPr>
              <w:t>MOŻLIWE DOWODY OSIĄGNIĘCIA UMIEJĘTNOŚCI</w:t>
            </w:r>
          </w:p>
          <w:p w14:paraId="565AE887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Uczeń może pokazać tę umiejętność w różnych formach; katalog jest otwarty i nie oznacza obowiązku wykonania wszystkich przykładów.</w:t>
            </w:r>
          </w:p>
          <w:p w14:paraId="78976BA4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Działanie praktyczne: wykonanie zadania według instrukcji, obserwacja, pomiar, demonstracja procedury, konstrukcja, doświadczenie lub kontrola poprawności.</w:t>
            </w:r>
          </w:p>
          <w:p w14:paraId="6409624B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Projekt lub wytwór: plan, model, plakat, prezentacja, portfolio, praca twórcza, rozwiązanie problemu albo produkt wykonany indywidualnie lub zespołowo.</w:t>
            </w:r>
          </w:p>
          <w:p w14:paraId="570CD0DB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Analiza materiału: tekst, mapa, wykres, tabela, źródło, ilustracja, nagranie, model, przykład lub zestaw danych wraz z uzasadnionymi wnioskami.</w:t>
            </w:r>
          </w:p>
          <w:p w14:paraId="21B533D5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Dokumentacja procesu: szkice, próby, kolejne wersje, dziennik pracy, fotografia wytworu, opis zastosowanej metody i ocena efektu.</w:t>
            </w:r>
          </w:p>
          <w:p w14:paraId="3F9236CA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Samoocena i poprawa: wskazanie mocnych stron, nazwanie trudności, wykorzystanie informacji zwrotnej, skorygowanie błędów i zaplanowanie dalszej pracy.</w:t>
            </w:r>
          </w:p>
        </w:tc>
      </w:tr>
      <w:tr w:rsidR="0035633E" w:rsidRPr="008F68C1" w14:paraId="102978F1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515701E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b/>
                <w:sz w:val="20"/>
                <w:szCs w:val="32"/>
              </w:rPr>
              <w:t>2 – ROZUMIENIE</w:t>
            </w:r>
          </w:p>
          <w:p w14:paraId="227ADEB4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i/>
                <w:szCs w:val="32"/>
              </w:rPr>
              <w:t>opisuje • wyjaśnia • podsumowuje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EBE74E2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b/>
                <w:sz w:val="20"/>
                <w:szCs w:val="32"/>
              </w:rPr>
              <w:t>3 – ZASTOSOWANIE</w:t>
            </w:r>
          </w:p>
          <w:p w14:paraId="4B96E59B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i/>
                <w:szCs w:val="32"/>
              </w:rPr>
              <w:t>stosuje • wykonuje • wykorzystuje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6F34D89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b/>
                <w:sz w:val="20"/>
                <w:szCs w:val="32"/>
              </w:rPr>
              <w:t>4 – ANALIZOWANIE</w:t>
            </w:r>
          </w:p>
          <w:p w14:paraId="6EF285FD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i/>
                <w:szCs w:val="32"/>
              </w:rPr>
              <w:t>porównuje • porządkuje • wnioskuje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90B399D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b/>
                <w:sz w:val="20"/>
                <w:szCs w:val="32"/>
              </w:rPr>
              <w:t>5 – OCENIANIE</w:t>
            </w:r>
          </w:p>
          <w:p w14:paraId="6EAE1BDE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i/>
                <w:szCs w:val="32"/>
              </w:rPr>
              <w:t>ocenia • uzasadnia • weryfikuje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86FF9B4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b/>
                <w:sz w:val="20"/>
                <w:szCs w:val="32"/>
              </w:rPr>
              <w:t>6 – TWORZENIE</w:t>
            </w:r>
          </w:p>
          <w:p w14:paraId="6ACB3126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i/>
                <w:szCs w:val="32"/>
              </w:rPr>
              <w:t>projektuje • tworzy • modyfikuje</w:t>
            </w:r>
          </w:p>
        </w:tc>
      </w:tr>
      <w:tr w:rsidR="0035633E" w:rsidRPr="008F68C1" w14:paraId="2A57C8BF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2116C07" w14:textId="77777777" w:rsidR="0035633E" w:rsidRPr="008F68C1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lastRenderedPageBreak/>
              <w:t>Z pomocą nauczyciela rozpoznaje najważniejsze elementy dotyczące: świadome stosowanie podstawowych środków wyrazu plastycznego. Wykonuje najprostsze zadanie według wzoru, korzysta ze wskazanej pomocy i poprawia część błędów po ich omówieniu.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169FE0C" w14:textId="77777777" w:rsidR="0035633E" w:rsidRPr="008F68C1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Samodzielnie wykonuje typowe zadania dotyczące: świadome stosowanie podstawowych środków wyrazu plastycznego. Stosuje podstawowe pojęcia, zasady lub procedury i przedstawia rezultat w czytelnej, zasadniczo poprawnej formie.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A43BA00" w14:textId="77777777" w:rsidR="0035633E" w:rsidRPr="008F68C1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Łączy informacje i dobiera sposób działania w zakresie: świadome stosowanie podstawowych środków wyrazu plastycznego. Porównuje przykłady lub rozwiązania, wyjaśnia zależności i formułuje poprawne wnioski także w częściowo nowej sytuacji.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34348DA" w14:textId="77777777" w:rsidR="0035633E" w:rsidRPr="008F68C1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Analizuje bardziej złożone przypadki w zakresie: świadome stosowanie podstawowych środków wyrazu plastycznego. Uzasadnia wybór metody lub interpretacji, sprawdza wiarygodność i poprawność oraz świadomie doskonali własną pracę.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74E852C" w14:textId="77777777" w:rsidR="0035633E" w:rsidRPr="008F68C1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Samodzielnie, elastycznie i twórczo wykorzystuje umiejętności w zakresie: świadome stosowanie podstawowych środków wyrazu plastycznego. Projektuje własne rozwiązanie, wytwór lub pogłębioną interpretację i przekonująco uzasadnia podjęte decyzje.</w:t>
            </w:r>
          </w:p>
        </w:tc>
      </w:tr>
    </w:tbl>
    <w:p w14:paraId="04BD171D" w14:textId="77777777" w:rsidR="0035633E" w:rsidRPr="008F68C1" w:rsidRDefault="00000000">
      <w:pPr>
        <w:rPr>
          <w:sz w:val="24"/>
          <w:szCs w:val="32"/>
          <w:lang w:val="pl-PL"/>
        </w:rPr>
      </w:pPr>
      <w:r w:rsidRPr="008F68C1">
        <w:rPr>
          <w:sz w:val="24"/>
          <w:szCs w:val="32"/>
          <w:lang w:val="pl-PL"/>
        </w:rPr>
        <w:br w:type="page"/>
      </w:r>
    </w:p>
    <w:p w14:paraId="652C7133" w14:textId="77777777" w:rsidR="0035633E" w:rsidRPr="008F68C1" w:rsidRDefault="00000000">
      <w:pPr>
        <w:keepNext/>
        <w:spacing w:after="20" w:line="240" w:lineRule="auto"/>
        <w:jc w:val="center"/>
        <w:rPr>
          <w:sz w:val="24"/>
          <w:szCs w:val="32"/>
          <w:lang w:val="pl-PL"/>
        </w:rPr>
      </w:pPr>
      <w:r w:rsidRPr="008F68C1">
        <w:rPr>
          <w:b/>
          <w:sz w:val="40"/>
          <w:szCs w:val="32"/>
          <w:lang w:val="pl-PL"/>
        </w:rPr>
        <w:lastRenderedPageBreak/>
        <w:t>PLASTYKA</w:t>
      </w:r>
    </w:p>
    <w:p w14:paraId="74FF9E2C" w14:textId="77777777" w:rsidR="0035633E" w:rsidRPr="008F68C1" w:rsidRDefault="00000000">
      <w:pPr>
        <w:keepNext/>
        <w:spacing w:after="20" w:line="240" w:lineRule="auto"/>
        <w:rPr>
          <w:sz w:val="24"/>
          <w:szCs w:val="32"/>
          <w:lang w:val="pl-PL"/>
        </w:rPr>
      </w:pPr>
      <w:r w:rsidRPr="008F68C1">
        <w:rPr>
          <w:b/>
          <w:sz w:val="36"/>
          <w:szCs w:val="32"/>
          <w:lang w:val="pl-PL"/>
        </w:rPr>
        <w:t>1. JĘZYK PLASTYKI – ciąg dalszy</w:t>
      </w:r>
    </w:p>
    <w:p w14:paraId="0D63E65D" w14:textId="77777777" w:rsidR="0035633E" w:rsidRPr="008F68C1" w:rsidRDefault="00000000">
      <w:pPr>
        <w:keepNext/>
        <w:spacing w:after="80" w:line="240" w:lineRule="auto"/>
        <w:rPr>
          <w:sz w:val="24"/>
          <w:szCs w:val="32"/>
          <w:lang w:val="pl-PL"/>
        </w:rPr>
      </w:pPr>
      <w:r w:rsidRPr="008F68C1">
        <w:rPr>
          <w:i/>
          <w:sz w:val="24"/>
          <w:szCs w:val="32"/>
          <w:lang w:val="pl-PL"/>
        </w:rPr>
        <w:t>Jak linia, plama, barwa, faktura, światło i kształt budują znaczenie obrazu?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27"/>
        <w:gridCol w:w="3027"/>
        <w:gridCol w:w="3027"/>
        <w:gridCol w:w="3027"/>
        <w:gridCol w:w="3027"/>
      </w:tblGrid>
      <w:tr w:rsidR="0035633E" w:rsidRPr="008F68C1" w14:paraId="3DD34290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C89324F" w14:textId="77777777" w:rsidR="0035633E" w:rsidRPr="008F68C1" w:rsidRDefault="00000000">
            <w:pPr>
              <w:spacing w:after="20"/>
              <w:rPr>
                <w:sz w:val="24"/>
                <w:szCs w:val="32"/>
                <w:lang w:val="pl-PL"/>
              </w:rPr>
            </w:pPr>
            <w:r w:rsidRPr="008F68C1">
              <w:rPr>
                <w:b/>
                <w:sz w:val="24"/>
                <w:szCs w:val="32"/>
                <w:lang w:val="pl-PL"/>
              </w:rPr>
              <w:t>PL.2  •  EFEKT UCZENIA SIĘ</w:t>
            </w:r>
          </w:p>
          <w:p w14:paraId="465BE733" w14:textId="77777777" w:rsidR="0035633E" w:rsidRPr="008F68C1" w:rsidRDefault="00000000">
            <w:pPr>
              <w:spacing w:after="20"/>
              <w:rPr>
                <w:sz w:val="24"/>
                <w:szCs w:val="32"/>
                <w:lang w:val="pl-PL"/>
              </w:rPr>
            </w:pPr>
            <w:r w:rsidRPr="008F68C1">
              <w:rPr>
                <w:b/>
                <w:sz w:val="22"/>
                <w:szCs w:val="32"/>
                <w:lang w:val="pl-PL"/>
              </w:rPr>
              <w:t>Uczeń komponuje pracę na płaszczyźnie i w przestrzeni, wykorzystując równowagę, rytm, proporcje, dominantę oraz poznane sposoby ukazywania przestrzeni.</w:t>
            </w:r>
          </w:p>
          <w:p w14:paraId="4EC17BF3" w14:textId="77777777" w:rsidR="0035633E" w:rsidRPr="008F68C1" w:rsidRDefault="00000000">
            <w:pPr>
              <w:spacing w:after="10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ODNIESIENIE DO PODSTAWY: PP 2017/2024: plastyka — kompozycja, forma i iluzja przestrzeni</w:t>
            </w:r>
          </w:p>
          <w:p w14:paraId="6FBCECBF" w14:textId="77777777" w:rsidR="0035633E" w:rsidRPr="008F68C1" w:rsidRDefault="00000000">
            <w:pPr>
              <w:spacing w:after="0"/>
              <w:rPr>
                <w:sz w:val="24"/>
                <w:szCs w:val="32"/>
                <w:lang w:val="pl-PL"/>
              </w:rPr>
            </w:pPr>
            <w:r w:rsidRPr="008F68C1">
              <w:rPr>
                <w:i/>
                <w:sz w:val="20"/>
                <w:szCs w:val="32"/>
                <w:lang w:val="pl-PL"/>
              </w:rPr>
              <w:t>POWIĄZANIA MIĘDZYPRZEDMIOTOWE (informacyjne): matematyka, technika</w:t>
            </w:r>
          </w:p>
        </w:tc>
      </w:tr>
      <w:tr w:rsidR="0035633E" w:rsidRPr="008F68C1" w14:paraId="2CAB6DA2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CAD6CCB" w14:textId="77777777" w:rsidR="0035633E" w:rsidRPr="008F68C1" w:rsidRDefault="00000000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b/>
                <w:sz w:val="22"/>
                <w:szCs w:val="32"/>
                <w:lang w:val="pl-PL"/>
              </w:rPr>
              <w:t>KRYTERIA SUKCESU — po czym można rozpoznać opanowanie umiejętności?</w:t>
            </w:r>
          </w:p>
          <w:p w14:paraId="5433A9D2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• rozplanować elementy w formacie lub przestrzeni przed rozpoczęciem pracy</w:t>
            </w:r>
          </w:p>
          <w:p w14:paraId="5D06C3B7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• zastosować wybrany rodzaj kompozycji i czytelną dominantę</w:t>
            </w:r>
          </w:p>
          <w:p w14:paraId="678F28EE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• zachować zamierzone proporcje i relacje wielkości</w:t>
            </w:r>
          </w:p>
          <w:p w14:paraId="7A22306A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• wykorzystać nakładanie, zmianę skali, perspektywę lub światłocień do budowania głębi</w:t>
            </w:r>
          </w:p>
          <w:p w14:paraId="0CA83950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• ocenić czy kompozycja jest czytelna i wprowadzić uzasadnioną poprawkę</w:t>
            </w:r>
          </w:p>
        </w:tc>
      </w:tr>
      <w:tr w:rsidR="0035633E" w:rsidRPr="008F68C1" w14:paraId="6DAD0260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799A2D6" w14:textId="77777777" w:rsidR="0035633E" w:rsidRPr="008F68C1" w:rsidRDefault="00000000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b/>
                <w:sz w:val="22"/>
                <w:szCs w:val="32"/>
                <w:lang w:val="pl-PL"/>
              </w:rPr>
              <w:t>MOŻLIWE DOWODY OSIĄGNIĘCIA UMIEJĘTNOŚCI</w:t>
            </w:r>
          </w:p>
          <w:p w14:paraId="6C08D46A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Uczeń może pokazać tę umiejętność w różnych formach; katalog jest otwarty i nie oznacza obowiązku wykonania wszystkich przykładów.</w:t>
            </w:r>
          </w:p>
          <w:p w14:paraId="29C9DD32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Działanie praktyczne: wykonanie zadania według instrukcji, obserwacja, pomiar, demonstracja procedury, konstrukcja, doświadczenie lub kontrola poprawności.</w:t>
            </w:r>
          </w:p>
          <w:p w14:paraId="40379637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Analiza materiału: tekst, mapa, wykres, tabela, źródło, ilustracja, nagranie, model, przykład lub zestaw danych wraz z uzasadnionymi wnioskami.</w:t>
            </w:r>
          </w:p>
          <w:p w14:paraId="2F8A87A9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Projekt lub wytwór: plan, model, plakat, prezentacja, portfolio, praca twórcza, rozwiązanie problemu albo produkt wykonany indywidualnie lub zespołowo.</w:t>
            </w:r>
          </w:p>
          <w:p w14:paraId="70832367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Dokumentacja procesu: szkice, próby, kolejne wersje, dziennik pracy, fotografia wytworu, opis zastosowanej metody i ocena efektu.</w:t>
            </w:r>
          </w:p>
          <w:p w14:paraId="71F20B6B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Samoocena i poprawa: wskazanie mocnych stron, nazwanie trudności, wykorzystanie informacji zwrotnej, skorygowanie błędów i zaplanowanie dalszej pracy.</w:t>
            </w:r>
          </w:p>
        </w:tc>
      </w:tr>
      <w:tr w:rsidR="0035633E" w:rsidRPr="008F68C1" w14:paraId="49133877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1411C7B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b/>
                <w:sz w:val="20"/>
                <w:szCs w:val="32"/>
              </w:rPr>
              <w:t>2 – ROZUMIENIE</w:t>
            </w:r>
          </w:p>
          <w:p w14:paraId="59EE5B0C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i/>
                <w:szCs w:val="32"/>
              </w:rPr>
              <w:t>opisuje • wyjaśnia • podsumowuje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827B653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b/>
                <w:sz w:val="20"/>
                <w:szCs w:val="32"/>
              </w:rPr>
              <w:t>3 – ZASTOSOWANIE</w:t>
            </w:r>
          </w:p>
          <w:p w14:paraId="168A5543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i/>
                <w:szCs w:val="32"/>
              </w:rPr>
              <w:t>stosuje • wykonuje • wykorzystuje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3F5AD47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b/>
                <w:sz w:val="20"/>
                <w:szCs w:val="32"/>
              </w:rPr>
              <w:t>4 – ANALIZOWANIE</w:t>
            </w:r>
          </w:p>
          <w:p w14:paraId="130550A4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i/>
                <w:szCs w:val="32"/>
              </w:rPr>
              <w:t>porównuje • porządkuje • wnioskuje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DF360DE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b/>
                <w:sz w:val="20"/>
                <w:szCs w:val="32"/>
              </w:rPr>
              <w:t>5 – OCENIANIE</w:t>
            </w:r>
          </w:p>
          <w:p w14:paraId="0CD814D2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i/>
                <w:szCs w:val="32"/>
              </w:rPr>
              <w:t>ocenia • uzasadnia • weryfikuje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8A36C8B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b/>
                <w:sz w:val="20"/>
                <w:szCs w:val="32"/>
              </w:rPr>
              <w:t>6 – TWORZENIE</w:t>
            </w:r>
          </w:p>
          <w:p w14:paraId="1087E970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i/>
                <w:szCs w:val="32"/>
              </w:rPr>
              <w:t>projektuje • tworzy • modyfikuje</w:t>
            </w:r>
          </w:p>
        </w:tc>
      </w:tr>
      <w:tr w:rsidR="0035633E" w:rsidRPr="008F68C1" w14:paraId="7AC01EA7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16A11B7" w14:textId="77777777" w:rsidR="0035633E" w:rsidRPr="008F68C1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Z pomocą nauczyciela rozpoznaje najważniejsze elementy dotyczące: komponowanie obrazu i przedstawianie przestrzeni. Wykonuje najprostsze zadanie według wzoru, korzysta ze wskazanej pomocy i poprawia część błędów po ich omówieniu.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D363CD8" w14:textId="77777777" w:rsidR="0035633E" w:rsidRPr="008F68C1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Samodzielnie wykonuje typowe zadania dotyczące: komponowanie obrazu i przedstawianie przestrzeni. Stosuje podstawowe pojęcia, zasady lub procedury i przedstawia rezultat w czytelnej, zasadniczo poprawnej formie.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4C9207C" w14:textId="77777777" w:rsidR="0035633E" w:rsidRPr="008F68C1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Łączy informacje i dobiera sposób działania w zakresie: komponowanie obrazu i przedstawianie przestrzeni. Porównuje przykłady lub rozwiązania, wyjaśnia zależności i formułuje poprawne wnioski także w częściowo nowej sytuacji.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2EFF736" w14:textId="77777777" w:rsidR="0035633E" w:rsidRPr="008F68C1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Analizuje bardziej złożone przypadki w zakresie: komponowanie obrazu i przedstawianie przestrzeni. Uzasadnia wybór metody lub interpretacji, sprawdza wiarygodność i poprawność oraz świadomie doskonali własną pracę.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AEB9501" w14:textId="77777777" w:rsidR="0035633E" w:rsidRPr="008F68C1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Samodzielnie, elastycznie i twórczo wykorzystuje umiejętności w zakresie: komponowanie obrazu i przedstawianie przestrzeni. Projektuje własne rozwiązanie, wytwór lub pogłębioną interpretację i przekonująco uzasadnia podjęte decyzje.</w:t>
            </w:r>
          </w:p>
        </w:tc>
      </w:tr>
    </w:tbl>
    <w:p w14:paraId="3764DDF6" w14:textId="77777777" w:rsidR="0035633E" w:rsidRPr="008F68C1" w:rsidRDefault="00000000">
      <w:pPr>
        <w:rPr>
          <w:sz w:val="24"/>
          <w:szCs w:val="32"/>
          <w:lang w:val="pl-PL"/>
        </w:rPr>
      </w:pPr>
      <w:r w:rsidRPr="008F68C1">
        <w:rPr>
          <w:sz w:val="24"/>
          <w:szCs w:val="32"/>
          <w:lang w:val="pl-PL"/>
        </w:rPr>
        <w:br w:type="page"/>
      </w:r>
    </w:p>
    <w:p w14:paraId="33A3F26C" w14:textId="77777777" w:rsidR="0035633E" w:rsidRPr="008F68C1" w:rsidRDefault="00000000">
      <w:pPr>
        <w:keepNext/>
        <w:spacing w:after="20" w:line="240" w:lineRule="auto"/>
        <w:jc w:val="center"/>
        <w:rPr>
          <w:sz w:val="24"/>
          <w:szCs w:val="32"/>
          <w:lang w:val="pl-PL"/>
        </w:rPr>
      </w:pPr>
      <w:r w:rsidRPr="008F68C1">
        <w:rPr>
          <w:b/>
          <w:sz w:val="40"/>
          <w:szCs w:val="32"/>
          <w:lang w:val="pl-PL"/>
        </w:rPr>
        <w:lastRenderedPageBreak/>
        <w:t>PLASTYKA</w:t>
      </w:r>
    </w:p>
    <w:p w14:paraId="3397DAB9" w14:textId="77777777" w:rsidR="0035633E" w:rsidRPr="008F68C1" w:rsidRDefault="00000000">
      <w:pPr>
        <w:keepNext/>
        <w:spacing w:after="20" w:line="240" w:lineRule="auto"/>
        <w:rPr>
          <w:sz w:val="24"/>
          <w:szCs w:val="32"/>
          <w:lang w:val="pl-PL"/>
        </w:rPr>
      </w:pPr>
      <w:r w:rsidRPr="008F68C1">
        <w:rPr>
          <w:b/>
          <w:sz w:val="36"/>
          <w:szCs w:val="32"/>
          <w:lang w:val="pl-PL"/>
        </w:rPr>
        <w:t>2. TECHNIKI I PROCES TWÓRCZY</w:t>
      </w:r>
    </w:p>
    <w:p w14:paraId="63AEBB9A" w14:textId="77777777" w:rsidR="0035633E" w:rsidRPr="008F68C1" w:rsidRDefault="00000000">
      <w:pPr>
        <w:keepNext/>
        <w:spacing w:after="80" w:line="240" w:lineRule="auto"/>
        <w:rPr>
          <w:sz w:val="24"/>
          <w:szCs w:val="32"/>
          <w:lang w:val="pl-PL"/>
        </w:rPr>
      </w:pPr>
      <w:r w:rsidRPr="008F68C1">
        <w:rPr>
          <w:i/>
          <w:sz w:val="24"/>
          <w:szCs w:val="32"/>
          <w:lang w:val="pl-PL"/>
        </w:rPr>
        <w:t>Jak dobierać technikę, materiał i kolejne etapy pracy do zamierzonego efektu?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27"/>
        <w:gridCol w:w="3027"/>
        <w:gridCol w:w="3027"/>
        <w:gridCol w:w="3027"/>
        <w:gridCol w:w="3027"/>
      </w:tblGrid>
      <w:tr w:rsidR="0035633E" w:rsidRPr="008F68C1" w14:paraId="56B042E7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15FFF54" w14:textId="77777777" w:rsidR="0035633E" w:rsidRPr="008F68C1" w:rsidRDefault="00000000">
            <w:pPr>
              <w:spacing w:after="20"/>
              <w:rPr>
                <w:sz w:val="24"/>
                <w:szCs w:val="32"/>
                <w:lang w:val="pl-PL"/>
              </w:rPr>
            </w:pPr>
            <w:r w:rsidRPr="008F68C1">
              <w:rPr>
                <w:b/>
                <w:sz w:val="24"/>
                <w:szCs w:val="32"/>
                <w:lang w:val="pl-PL"/>
              </w:rPr>
              <w:t>PL.3  •  EFEKT UCZENIA SIĘ</w:t>
            </w:r>
          </w:p>
          <w:p w14:paraId="1AD30113" w14:textId="77777777" w:rsidR="0035633E" w:rsidRPr="008F68C1" w:rsidRDefault="00000000">
            <w:pPr>
              <w:spacing w:after="20"/>
              <w:rPr>
                <w:sz w:val="24"/>
                <w:szCs w:val="32"/>
                <w:lang w:val="pl-PL"/>
              </w:rPr>
            </w:pPr>
            <w:r w:rsidRPr="008F68C1">
              <w:rPr>
                <w:b/>
                <w:sz w:val="22"/>
                <w:szCs w:val="32"/>
                <w:lang w:val="pl-PL"/>
              </w:rPr>
              <w:t>Uczeń posługuje się różnymi technikami rysunkowymi, malarskimi, graficznymi, rzeźbiarskimi, kolażowymi lub cyfrowymi, przestrzegając zasad bezpieczeństwa.</w:t>
            </w:r>
          </w:p>
          <w:p w14:paraId="2BDCFB4A" w14:textId="77777777" w:rsidR="0035633E" w:rsidRPr="008F68C1" w:rsidRDefault="00000000">
            <w:pPr>
              <w:spacing w:after="10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ODNIESIENIE DO PODSTAWY: PP 2017/2024: plastyka — działania plastyczne w różnych technikach</w:t>
            </w:r>
          </w:p>
          <w:p w14:paraId="57A10100" w14:textId="77777777" w:rsidR="0035633E" w:rsidRPr="008F68C1" w:rsidRDefault="00000000">
            <w:pPr>
              <w:spacing w:after="0"/>
              <w:rPr>
                <w:sz w:val="24"/>
                <w:szCs w:val="32"/>
                <w:lang w:val="pl-PL"/>
              </w:rPr>
            </w:pPr>
            <w:r w:rsidRPr="008F68C1">
              <w:rPr>
                <w:i/>
                <w:sz w:val="20"/>
                <w:szCs w:val="32"/>
                <w:lang w:val="pl-PL"/>
              </w:rPr>
              <w:t>POWIĄZANIA MIĘDZYPRZEDMIOTOWE (informacyjne): technika, informatyka</w:t>
            </w:r>
          </w:p>
        </w:tc>
      </w:tr>
      <w:tr w:rsidR="0035633E" w:rsidRPr="008F68C1" w14:paraId="69F916F0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30372F5" w14:textId="77777777" w:rsidR="0035633E" w:rsidRPr="008F68C1" w:rsidRDefault="00000000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b/>
                <w:sz w:val="22"/>
                <w:szCs w:val="32"/>
                <w:lang w:val="pl-PL"/>
              </w:rPr>
              <w:t>KRYTERIA SUKCESU — po czym można rozpoznać opanowanie umiejętności?</w:t>
            </w:r>
          </w:p>
          <w:p w14:paraId="765DEF14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• rozpoznać właściwości dostępnych materiałów i narzędzi</w:t>
            </w:r>
          </w:p>
          <w:p w14:paraId="0CA9B673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• dobrać technikę do tematu, formatu i zamierzonego efektu</w:t>
            </w:r>
          </w:p>
          <w:p w14:paraId="65C907B5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• bezpiecznie przygotować stanowisko i oszczędnie gospodarować materiałem</w:t>
            </w:r>
          </w:p>
          <w:p w14:paraId="6C3991DA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• opanować podstawową procedurę techniczną i łączyć materiały w uzasadniony sposób</w:t>
            </w:r>
          </w:p>
          <w:p w14:paraId="779D55FF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• zadbać o trwałość, estetykę i uporządkowanie miejsca pracy</w:t>
            </w:r>
          </w:p>
        </w:tc>
      </w:tr>
      <w:tr w:rsidR="0035633E" w:rsidRPr="008F68C1" w14:paraId="394411FD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3F1E668" w14:textId="77777777" w:rsidR="0035633E" w:rsidRPr="008F68C1" w:rsidRDefault="00000000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b/>
                <w:sz w:val="22"/>
                <w:szCs w:val="32"/>
                <w:lang w:val="pl-PL"/>
              </w:rPr>
              <w:t>MOŻLIWE DOWODY OSIĄGNIĘCIA UMIEJĘTNOŚCI</w:t>
            </w:r>
          </w:p>
          <w:p w14:paraId="4220E8DE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Uczeń może pokazać tę umiejętność w różnych formach; katalog jest otwarty i nie oznacza obowiązku wykonania wszystkich przykładów.</w:t>
            </w:r>
          </w:p>
          <w:p w14:paraId="03925243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Działanie praktyczne: wykonanie zadania według instrukcji, obserwacja, pomiar, demonstracja procedury, konstrukcja, doświadczenie lub kontrola poprawności.</w:t>
            </w:r>
          </w:p>
          <w:p w14:paraId="1F6A7E01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Projekt lub wytwór: plan, model, plakat, prezentacja, portfolio, praca twórcza, rozwiązanie problemu albo produkt wykonany indywidualnie lub zespołowo.</w:t>
            </w:r>
          </w:p>
          <w:p w14:paraId="53709F8A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Praca cyfrowa: dokument, grafika, arkusz, kod, prezentacja, mapa cyfrowa, nagranie lub uporządkowany materiał przygotowany z poszanowaniem prawa i bezpieczeństwa.</w:t>
            </w:r>
          </w:p>
          <w:p w14:paraId="22A54D4C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Dokumentacja procesu: szkice, próby, kolejne wersje, dziennik pracy, fotografia wytworu, opis zastosowanej metody i ocena efektu.</w:t>
            </w:r>
          </w:p>
          <w:p w14:paraId="3A93201F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Samoocena i poprawa: wskazanie mocnych stron, nazwanie trudności, wykorzystanie informacji zwrotnej, skorygowanie błędów i zaplanowanie dalszej pracy.</w:t>
            </w:r>
          </w:p>
        </w:tc>
      </w:tr>
      <w:tr w:rsidR="0035633E" w:rsidRPr="008F68C1" w14:paraId="4CA46066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372F0C1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b/>
                <w:sz w:val="20"/>
                <w:szCs w:val="32"/>
              </w:rPr>
              <w:t>2 – ROZUMIENIE</w:t>
            </w:r>
          </w:p>
          <w:p w14:paraId="6B8AC76B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i/>
                <w:szCs w:val="32"/>
              </w:rPr>
              <w:t>opisuje • wyjaśnia • podsumowuje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61153A0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b/>
                <w:sz w:val="20"/>
                <w:szCs w:val="32"/>
              </w:rPr>
              <w:t>3 – ZASTOSOWANIE</w:t>
            </w:r>
          </w:p>
          <w:p w14:paraId="21C1EF6D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i/>
                <w:szCs w:val="32"/>
              </w:rPr>
              <w:t>stosuje • wykonuje • wykorzystuje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80AFB52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b/>
                <w:sz w:val="20"/>
                <w:szCs w:val="32"/>
              </w:rPr>
              <w:t>4 – ANALIZOWANIE</w:t>
            </w:r>
          </w:p>
          <w:p w14:paraId="485840A5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i/>
                <w:szCs w:val="32"/>
              </w:rPr>
              <w:t>porównuje • porządkuje • wnioskuje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CB4DB32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b/>
                <w:sz w:val="20"/>
                <w:szCs w:val="32"/>
              </w:rPr>
              <w:t>5 – OCENIANIE</w:t>
            </w:r>
          </w:p>
          <w:p w14:paraId="414A0486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i/>
                <w:szCs w:val="32"/>
              </w:rPr>
              <w:t>ocenia • uzasadnia • weryfikuje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F9C7028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b/>
                <w:sz w:val="20"/>
                <w:szCs w:val="32"/>
              </w:rPr>
              <w:t>6 – TWORZENIE</w:t>
            </w:r>
          </w:p>
          <w:p w14:paraId="3F878274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i/>
                <w:szCs w:val="32"/>
              </w:rPr>
              <w:t>projektuje • tworzy • modyfikuje</w:t>
            </w:r>
          </w:p>
        </w:tc>
      </w:tr>
      <w:tr w:rsidR="0035633E" w:rsidRPr="008F68C1" w14:paraId="1FCD5147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913151A" w14:textId="77777777" w:rsidR="0035633E" w:rsidRPr="008F68C1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Z pomocą nauczyciela rozpoznaje najważniejsze elementy dotyczące: dobór i bezpieczne stosowanie technik oraz materiałów plastycznych. Wykonuje najprostsze zadanie według wzoru, korzysta ze wskazanej pomocy i poprawia część błędów po ich omówieniu.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C1D5D70" w14:textId="77777777" w:rsidR="0035633E" w:rsidRPr="008F68C1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Samodzielnie wykonuje typowe zadania dotyczące: dobór i bezpieczne stosowanie technik oraz materiałów plastycznych. Stosuje podstawowe pojęcia, zasady lub procedury i przedstawia rezultat w czytelnej, zasadniczo poprawnej formie.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D96671C" w14:textId="77777777" w:rsidR="0035633E" w:rsidRPr="008F68C1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Łączy informacje i dobiera sposób działania w zakresie: dobór i bezpieczne stosowanie technik oraz materiałów plastycznych. Porównuje przykłady lub rozwiązania, wyjaśnia zależności i formułuje poprawne wnioski także w częściowo nowej sytuacji.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DFE5359" w14:textId="77777777" w:rsidR="0035633E" w:rsidRPr="008F68C1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Analizuje bardziej złożone przypadki w zakresie: dobór i bezpieczne stosowanie technik oraz materiałów plastycznych. Uzasadnia wybór metody lub interpretacji, sprawdza wiarygodność i poprawność oraz świadomie doskonali własną pracę.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0D03D53" w14:textId="77777777" w:rsidR="0035633E" w:rsidRPr="008F68C1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Samodzielnie, elastycznie i twórczo wykorzystuje umiejętności w zakresie: dobór i bezpieczne stosowanie technik oraz materiałów plastycznych. Projektuje własne rozwiązanie, wytwór lub pogłębioną interpretację i przekonująco uzasadnia podjęte decyzje.</w:t>
            </w:r>
          </w:p>
        </w:tc>
      </w:tr>
    </w:tbl>
    <w:p w14:paraId="22B3C625" w14:textId="77777777" w:rsidR="0035633E" w:rsidRPr="008F68C1" w:rsidRDefault="00000000">
      <w:pPr>
        <w:rPr>
          <w:sz w:val="24"/>
          <w:szCs w:val="32"/>
          <w:lang w:val="pl-PL"/>
        </w:rPr>
      </w:pPr>
      <w:r w:rsidRPr="008F68C1">
        <w:rPr>
          <w:sz w:val="24"/>
          <w:szCs w:val="32"/>
          <w:lang w:val="pl-PL"/>
        </w:rPr>
        <w:br w:type="page"/>
      </w:r>
    </w:p>
    <w:p w14:paraId="65C53981" w14:textId="77777777" w:rsidR="0035633E" w:rsidRPr="008F68C1" w:rsidRDefault="00000000">
      <w:pPr>
        <w:keepNext/>
        <w:spacing w:after="20" w:line="240" w:lineRule="auto"/>
        <w:jc w:val="center"/>
        <w:rPr>
          <w:sz w:val="24"/>
          <w:szCs w:val="32"/>
          <w:lang w:val="pl-PL"/>
        </w:rPr>
      </w:pPr>
      <w:r w:rsidRPr="008F68C1">
        <w:rPr>
          <w:b/>
          <w:sz w:val="40"/>
          <w:szCs w:val="32"/>
          <w:lang w:val="pl-PL"/>
        </w:rPr>
        <w:lastRenderedPageBreak/>
        <w:t>PLASTYKA</w:t>
      </w:r>
    </w:p>
    <w:p w14:paraId="5A3BEF51" w14:textId="77777777" w:rsidR="0035633E" w:rsidRPr="008F68C1" w:rsidRDefault="00000000">
      <w:pPr>
        <w:keepNext/>
        <w:spacing w:after="20" w:line="240" w:lineRule="auto"/>
        <w:rPr>
          <w:sz w:val="24"/>
          <w:szCs w:val="32"/>
          <w:lang w:val="pl-PL"/>
        </w:rPr>
      </w:pPr>
      <w:r w:rsidRPr="008F68C1">
        <w:rPr>
          <w:b/>
          <w:sz w:val="36"/>
          <w:szCs w:val="32"/>
          <w:lang w:val="pl-PL"/>
        </w:rPr>
        <w:t>2. TECHNIKI I PROCES TWÓRCZY – ciąg dalszy</w:t>
      </w:r>
    </w:p>
    <w:p w14:paraId="4858CE04" w14:textId="77777777" w:rsidR="0035633E" w:rsidRPr="008F68C1" w:rsidRDefault="00000000">
      <w:pPr>
        <w:keepNext/>
        <w:spacing w:after="80" w:line="240" w:lineRule="auto"/>
        <w:rPr>
          <w:sz w:val="24"/>
          <w:szCs w:val="32"/>
          <w:lang w:val="pl-PL"/>
        </w:rPr>
      </w:pPr>
      <w:r w:rsidRPr="008F68C1">
        <w:rPr>
          <w:i/>
          <w:sz w:val="24"/>
          <w:szCs w:val="32"/>
          <w:lang w:val="pl-PL"/>
        </w:rPr>
        <w:t>Jak dobierać technikę, materiał i kolejne etapy pracy do zamierzonego efektu?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27"/>
        <w:gridCol w:w="3027"/>
        <w:gridCol w:w="3027"/>
        <w:gridCol w:w="3027"/>
        <w:gridCol w:w="3027"/>
      </w:tblGrid>
      <w:tr w:rsidR="0035633E" w:rsidRPr="008F68C1" w14:paraId="66C89C81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1E45642" w14:textId="77777777" w:rsidR="0035633E" w:rsidRPr="008F68C1" w:rsidRDefault="00000000">
            <w:pPr>
              <w:spacing w:after="20"/>
              <w:rPr>
                <w:sz w:val="24"/>
                <w:szCs w:val="32"/>
                <w:lang w:val="pl-PL"/>
              </w:rPr>
            </w:pPr>
            <w:r w:rsidRPr="008F68C1">
              <w:rPr>
                <w:b/>
                <w:sz w:val="24"/>
                <w:szCs w:val="32"/>
                <w:lang w:val="pl-PL"/>
              </w:rPr>
              <w:t>PL.4  •  EFEKT UCZENIA SIĘ</w:t>
            </w:r>
          </w:p>
          <w:p w14:paraId="7FCDDD8A" w14:textId="77777777" w:rsidR="0035633E" w:rsidRPr="008F68C1" w:rsidRDefault="00000000">
            <w:pPr>
              <w:spacing w:after="20"/>
              <w:rPr>
                <w:sz w:val="24"/>
                <w:szCs w:val="32"/>
                <w:lang w:val="pl-PL"/>
              </w:rPr>
            </w:pPr>
            <w:r w:rsidRPr="008F68C1">
              <w:rPr>
                <w:b/>
                <w:sz w:val="22"/>
                <w:szCs w:val="32"/>
                <w:lang w:val="pl-PL"/>
              </w:rPr>
              <w:t>Uczeń planuje i realizuje samodzielną lub zespołową pracę plastyczną, dokumentuje proces, podejmuje decyzje i modyfikuje projekt.</w:t>
            </w:r>
          </w:p>
          <w:p w14:paraId="17B906D9" w14:textId="77777777" w:rsidR="0035633E" w:rsidRPr="008F68C1" w:rsidRDefault="00000000">
            <w:pPr>
              <w:spacing w:after="10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ODNIESIENIE DO PODSTAWY: PP 2017/2024: plastyka — ekspresja twórcza i projektowanie</w:t>
            </w:r>
          </w:p>
          <w:p w14:paraId="3048754B" w14:textId="77777777" w:rsidR="0035633E" w:rsidRPr="008F68C1" w:rsidRDefault="00000000">
            <w:pPr>
              <w:spacing w:after="0"/>
              <w:rPr>
                <w:sz w:val="24"/>
                <w:szCs w:val="32"/>
                <w:lang w:val="pl-PL"/>
              </w:rPr>
            </w:pPr>
            <w:r w:rsidRPr="008F68C1">
              <w:rPr>
                <w:i/>
                <w:sz w:val="20"/>
                <w:szCs w:val="32"/>
                <w:lang w:val="pl-PL"/>
              </w:rPr>
              <w:t>POWIĄZANIA MIĘDZYPRZEDMIOTOWE (informacyjne): technika, informatyka, język polski</w:t>
            </w:r>
          </w:p>
        </w:tc>
      </w:tr>
      <w:tr w:rsidR="0035633E" w:rsidRPr="008F68C1" w14:paraId="103C9BF4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928EE09" w14:textId="77777777" w:rsidR="0035633E" w:rsidRPr="008F68C1" w:rsidRDefault="00000000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b/>
                <w:sz w:val="22"/>
                <w:szCs w:val="32"/>
                <w:lang w:val="pl-PL"/>
              </w:rPr>
              <w:t>KRYTERIA SUKCESU — po czym można rozpoznać opanowanie umiejętności?</w:t>
            </w:r>
          </w:p>
          <w:p w14:paraId="72409BB2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• zinterpretować temat i przygotować szkic, wariant lub plan działania</w:t>
            </w:r>
          </w:p>
          <w:p w14:paraId="33A1DFFE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• wybrać środki, materiały i kolejność etapów</w:t>
            </w:r>
          </w:p>
          <w:p w14:paraId="641AF581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• realizować pracę samodzielnie lub odpowiedzialnie pełnić rolę w zespole</w:t>
            </w:r>
          </w:p>
          <w:p w14:paraId="794934B8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• wykorzystać próbę, błąd i informację zwrotną do zmiany rozwiązania</w:t>
            </w:r>
          </w:p>
          <w:p w14:paraId="08787567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• zaprezentować pracę i objaśnić związek między pomysłem, formą i efektem</w:t>
            </w:r>
          </w:p>
        </w:tc>
      </w:tr>
      <w:tr w:rsidR="0035633E" w:rsidRPr="008F68C1" w14:paraId="57D13833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037A793" w14:textId="77777777" w:rsidR="0035633E" w:rsidRPr="008F68C1" w:rsidRDefault="00000000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b/>
                <w:sz w:val="22"/>
                <w:szCs w:val="32"/>
                <w:lang w:val="pl-PL"/>
              </w:rPr>
              <w:t>MOŻLIWE DOWODY OSIĄGNIĘCIA UMIEJĘTNOŚCI</w:t>
            </w:r>
          </w:p>
          <w:p w14:paraId="72247443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Uczeń może pokazać tę umiejętność w różnych formach; katalog jest otwarty i nie oznacza obowiązku wykonania wszystkich przykładów.</w:t>
            </w:r>
          </w:p>
          <w:p w14:paraId="7B8D2194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Projekt lub wytwór: plan, model, plakat, prezentacja, portfolio, praca twórcza, rozwiązanie problemu albo produkt wykonany indywidualnie lub zespołowo.</w:t>
            </w:r>
          </w:p>
          <w:p w14:paraId="704E20ED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Działanie praktyczne: wykonanie zadania według instrukcji, obserwacja, pomiar, demonstracja procedury, konstrukcja, doświadczenie lub kontrola poprawności.</w:t>
            </w:r>
          </w:p>
          <w:p w14:paraId="00520F2D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Dokumentacja procesu: szkice, próby, kolejne wersje, dziennik pracy, fotografia wytworu, opis zastosowanej metody i ocena efektu.</w:t>
            </w:r>
          </w:p>
          <w:p w14:paraId="671CD430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Wypowiedzi ustne: odpowiedź, rozmowa kierowana, prezentacja, objaśnienie toku rozumowania, udział w dyskusji lub omówienie własnej pracy.</w:t>
            </w:r>
          </w:p>
          <w:p w14:paraId="58052109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Samoocena i poprawa: wskazanie mocnych stron, nazwanie trudności, wykorzystanie informacji zwrotnej, skorygowanie błędów i zaplanowanie dalszej pracy.</w:t>
            </w:r>
          </w:p>
        </w:tc>
      </w:tr>
      <w:tr w:rsidR="0035633E" w:rsidRPr="008F68C1" w14:paraId="049D8FE3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065E5E1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b/>
                <w:sz w:val="20"/>
                <w:szCs w:val="32"/>
              </w:rPr>
              <w:t>2 – ROZUMIENIE</w:t>
            </w:r>
          </w:p>
          <w:p w14:paraId="3030AB0D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i/>
                <w:szCs w:val="32"/>
              </w:rPr>
              <w:t>opisuje • wyjaśnia • podsumowuje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61EE20B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b/>
                <w:sz w:val="20"/>
                <w:szCs w:val="32"/>
              </w:rPr>
              <w:t>3 – ZASTOSOWANIE</w:t>
            </w:r>
          </w:p>
          <w:p w14:paraId="79D2B568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i/>
                <w:szCs w:val="32"/>
              </w:rPr>
              <w:t>stosuje • wykonuje • wykorzystuje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38648D3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b/>
                <w:sz w:val="20"/>
                <w:szCs w:val="32"/>
              </w:rPr>
              <w:t>4 – ANALIZOWANIE</w:t>
            </w:r>
          </w:p>
          <w:p w14:paraId="71A48BCF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i/>
                <w:szCs w:val="32"/>
              </w:rPr>
              <w:t>porównuje • porządkuje • wnioskuje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0947723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b/>
                <w:sz w:val="20"/>
                <w:szCs w:val="32"/>
              </w:rPr>
              <w:t>5 – OCENIANIE</w:t>
            </w:r>
          </w:p>
          <w:p w14:paraId="6AAB6C21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i/>
                <w:szCs w:val="32"/>
              </w:rPr>
              <w:t>ocenia • uzasadnia • weryfikuje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D6015D7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b/>
                <w:sz w:val="20"/>
                <w:szCs w:val="32"/>
              </w:rPr>
              <w:t>6 – TWORZENIE</w:t>
            </w:r>
          </w:p>
          <w:p w14:paraId="7A32A980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i/>
                <w:szCs w:val="32"/>
              </w:rPr>
              <w:t>projektuje • tworzy • modyfikuje</w:t>
            </w:r>
          </w:p>
        </w:tc>
      </w:tr>
      <w:tr w:rsidR="0035633E" w:rsidRPr="008F68C1" w14:paraId="4E9A6CF2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BA598A9" w14:textId="77777777" w:rsidR="0035633E" w:rsidRPr="008F68C1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Z pomocą nauczyciela rozpoznaje najważniejsze elementy dotyczące: planowanie, realizowanie i doskonalenie procesu twórczego. Wykonuje najprostsze zadanie według wzoru, korzysta ze wskazanej pomocy i poprawia część błędów po ich omówieniu.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ADE50C8" w14:textId="77777777" w:rsidR="0035633E" w:rsidRPr="008F68C1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Samodzielnie wykonuje typowe zadania dotyczące: planowanie, realizowanie i doskonalenie procesu twórczego. Stosuje podstawowe pojęcia, zasady lub procedury i przedstawia rezultat w czytelnej, zasadniczo poprawnej formie.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DCDC3C7" w14:textId="77777777" w:rsidR="0035633E" w:rsidRPr="008F68C1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Łączy informacje i dobiera sposób działania w zakresie: planowanie, realizowanie i doskonalenie procesu twórczego. Porównuje przykłady lub rozwiązania, wyjaśnia zależności i formułuje poprawne wnioski także w częściowo nowej sytuacji.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9DC68D5" w14:textId="77777777" w:rsidR="0035633E" w:rsidRPr="008F68C1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Analizuje bardziej złożone przypadki w zakresie: planowanie, realizowanie i doskonalenie procesu twórczego. Uzasadnia wybór metody lub interpretacji, sprawdza wiarygodność i poprawność oraz świadomie doskonali własną pracę.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7AE8E6C" w14:textId="77777777" w:rsidR="0035633E" w:rsidRPr="008F68C1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Samodzielnie, elastycznie i twórczo wykorzystuje umiejętności w zakresie: planowanie, realizowanie i doskonalenie procesu twórczego. Projektuje własne rozwiązanie, wytwór lub pogłębioną interpretację i przekonująco uzasadnia podjęte decyzje.</w:t>
            </w:r>
          </w:p>
        </w:tc>
      </w:tr>
    </w:tbl>
    <w:p w14:paraId="15526419" w14:textId="77777777" w:rsidR="0035633E" w:rsidRPr="008F68C1" w:rsidRDefault="00000000">
      <w:pPr>
        <w:rPr>
          <w:sz w:val="24"/>
          <w:szCs w:val="32"/>
          <w:lang w:val="pl-PL"/>
        </w:rPr>
      </w:pPr>
      <w:r w:rsidRPr="008F68C1">
        <w:rPr>
          <w:sz w:val="24"/>
          <w:szCs w:val="32"/>
          <w:lang w:val="pl-PL"/>
        </w:rPr>
        <w:br w:type="page"/>
      </w:r>
    </w:p>
    <w:p w14:paraId="14D6C0F1" w14:textId="77777777" w:rsidR="0035633E" w:rsidRPr="008F68C1" w:rsidRDefault="00000000">
      <w:pPr>
        <w:keepNext/>
        <w:spacing w:after="20" w:line="240" w:lineRule="auto"/>
        <w:jc w:val="center"/>
        <w:rPr>
          <w:sz w:val="24"/>
          <w:szCs w:val="32"/>
          <w:lang w:val="pl-PL"/>
        </w:rPr>
      </w:pPr>
      <w:r w:rsidRPr="008F68C1">
        <w:rPr>
          <w:b/>
          <w:sz w:val="40"/>
          <w:szCs w:val="32"/>
          <w:lang w:val="pl-PL"/>
        </w:rPr>
        <w:lastRenderedPageBreak/>
        <w:t>PLASTYKA</w:t>
      </w:r>
    </w:p>
    <w:p w14:paraId="0DB49753" w14:textId="77777777" w:rsidR="0035633E" w:rsidRPr="008F68C1" w:rsidRDefault="00000000">
      <w:pPr>
        <w:keepNext/>
        <w:spacing w:after="20" w:line="240" w:lineRule="auto"/>
        <w:rPr>
          <w:sz w:val="24"/>
          <w:szCs w:val="32"/>
          <w:lang w:val="pl-PL"/>
        </w:rPr>
      </w:pPr>
      <w:r w:rsidRPr="008F68C1">
        <w:rPr>
          <w:b/>
          <w:sz w:val="36"/>
          <w:szCs w:val="32"/>
          <w:lang w:val="pl-PL"/>
        </w:rPr>
        <w:t>3. ODBIÓR SZTUKI I DZIEDZICTWA</w:t>
      </w:r>
    </w:p>
    <w:p w14:paraId="641E0059" w14:textId="77777777" w:rsidR="0035633E" w:rsidRPr="008F68C1" w:rsidRDefault="00000000">
      <w:pPr>
        <w:keepNext/>
        <w:spacing w:after="80" w:line="240" w:lineRule="auto"/>
        <w:rPr>
          <w:sz w:val="24"/>
          <w:szCs w:val="32"/>
          <w:lang w:val="pl-PL"/>
        </w:rPr>
      </w:pPr>
      <w:r w:rsidRPr="008F68C1">
        <w:rPr>
          <w:i/>
          <w:sz w:val="24"/>
          <w:szCs w:val="32"/>
          <w:lang w:val="pl-PL"/>
        </w:rPr>
        <w:t>Jak patrzeć na dzieło, aby rozumieć jego formę, temat, funkcję i kontekst kulturowy?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27"/>
        <w:gridCol w:w="3027"/>
        <w:gridCol w:w="3027"/>
        <w:gridCol w:w="3027"/>
        <w:gridCol w:w="3027"/>
      </w:tblGrid>
      <w:tr w:rsidR="0035633E" w:rsidRPr="008F68C1" w14:paraId="07BCEF0F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E00552F" w14:textId="77777777" w:rsidR="0035633E" w:rsidRPr="008F68C1" w:rsidRDefault="00000000">
            <w:pPr>
              <w:spacing w:after="20"/>
              <w:rPr>
                <w:sz w:val="24"/>
                <w:szCs w:val="32"/>
                <w:lang w:val="pl-PL"/>
              </w:rPr>
            </w:pPr>
            <w:r w:rsidRPr="008F68C1">
              <w:rPr>
                <w:b/>
                <w:sz w:val="24"/>
                <w:szCs w:val="32"/>
                <w:lang w:val="pl-PL"/>
              </w:rPr>
              <w:t>PL.5  •  EFEKT UCZENIA SIĘ</w:t>
            </w:r>
          </w:p>
          <w:p w14:paraId="1DD0D9C6" w14:textId="77777777" w:rsidR="0035633E" w:rsidRPr="008F68C1" w:rsidRDefault="00000000">
            <w:pPr>
              <w:spacing w:after="20"/>
              <w:rPr>
                <w:sz w:val="24"/>
                <w:szCs w:val="32"/>
                <w:lang w:val="pl-PL"/>
              </w:rPr>
            </w:pPr>
            <w:r w:rsidRPr="008F68C1">
              <w:rPr>
                <w:b/>
                <w:sz w:val="22"/>
                <w:szCs w:val="32"/>
                <w:lang w:val="pl-PL"/>
              </w:rPr>
              <w:t>Uczeń analizuje wybrane dzieła sztuki i zabytki, rozpoznaje podstawowe dziedziny, style lub funkcje oraz formułuje uzasadnioną opinię.</w:t>
            </w:r>
          </w:p>
          <w:p w14:paraId="703F3168" w14:textId="77777777" w:rsidR="0035633E" w:rsidRPr="008F68C1" w:rsidRDefault="00000000">
            <w:pPr>
              <w:spacing w:after="10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ODNIESIENIE DO PODSTAWY: PP 2017/2024: plastyka — recepcja sztuki i dziedzictwo kulturowe</w:t>
            </w:r>
          </w:p>
          <w:p w14:paraId="435750A0" w14:textId="77777777" w:rsidR="0035633E" w:rsidRPr="008F68C1" w:rsidRDefault="00000000">
            <w:pPr>
              <w:spacing w:after="0"/>
              <w:rPr>
                <w:sz w:val="24"/>
                <w:szCs w:val="32"/>
                <w:lang w:val="pl-PL"/>
              </w:rPr>
            </w:pPr>
            <w:r w:rsidRPr="008F68C1">
              <w:rPr>
                <w:i/>
                <w:sz w:val="20"/>
                <w:szCs w:val="32"/>
                <w:lang w:val="pl-PL"/>
              </w:rPr>
              <w:t>POWIĄZANIA MIĘDZYPRZEDMIOTOWE (informacyjne): historia, język polski</w:t>
            </w:r>
          </w:p>
        </w:tc>
      </w:tr>
      <w:tr w:rsidR="0035633E" w:rsidRPr="008F68C1" w14:paraId="3CF8E9A8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62BB942" w14:textId="77777777" w:rsidR="0035633E" w:rsidRPr="008F68C1" w:rsidRDefault="00000000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b/>
                <w:sz w:val="22"/>
                <w:szCs w:val="32"/>
                <w:lang w:val="pl-PL"/>
              </w:rPr>
              <w:t>KRYTERIA SUKCESU — po czym można rozpoznać opanowanie umiejętności?</w:t>
            </w:r>
          </w:p>
          <w:p w14:paraId="066F1CA1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• podać podstawowe informacje o dziele: autor, tytuł, dziedzina lub funkcja, jeśli są znane</w:t>
            </w:r>
          </w:p>
          <w:p w14:paraId="6FAA0582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• opisać temat, kompozycję, barwy, przestrzeń, materiał i nastrój</w:t>
            </w:r>
          </w:p>
          <w:p w14:paraId="68A22ED4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• rozpoznać cechy poznanego stylu, epoki lub rodzaju sztuki</w:t>
            </w:r>
          </w:p>
          <w:p w14:paraId="30EB7CB8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• odnieść dzieło do kontekstu historycznego, lokalnego lub społecznego</w:t>
            </w:r>
          </w:p>
          <w:p w14:paraId="551C626E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• sformułować ocenę i uzasadnić ją obserwacją konkretnych cech</w:t>
            </w:r>
          </w:p>
        </w:tc>
      </w:tr>
      <w:tr w:rsidR="0035633E" w:rsidRPr="008F68C1" w14:paraId="3474D0CD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428A7C0" w14:textId="77777777" w:rsidR="0035633E" w:rsidRPr="008F68C1" w:rsidRDefault="00000000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b/>
                <w:sz w:val="22"/>
                <w:szCs w:val="32"/>
                <w:lang w:val="pl-PL"/>
              </w:rPr>
              <w:t>MOŻLIWE DOWODY OSIĄGNIĘCIA UMIEJĘTNOŚCI</w:t>
            </w:r>
          </w:p>
          <w:p w14:paraId="16B842CD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Uczeń może pokazać tę umiejętność w różnych formach; katalog jest otwarty i nie oznacza obowiązku wykonania wszystkich przykładów.</w:t>
            </w:r>
          </w:p>
          <w:p w14:paraId="35E761FA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Wypowiedzi ustne: odpowiedź, rozmowa kierowana, prezentacja, objaśnienie toku rozumowania, udział w dyskusji lub omówienie własnej pracy.</w:t>
            </w:r>
          </w:p>
          <w:p w14:paraId="08A693CF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Prace pisemne: karta pracy, odpowiedź otwarta, notatka, zapis rozwiązania, sprawdzian umiejętności albo poprawiona wersja pracy.</w:t>
            </w:r>
          </w:p>
          <w:p w14:paraId="79811375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Analiza materiału: tekst, mapa, wykres, tabela, źródło, ilustracja, nagranie, model, przykład lub zestaw danych wraz z uzasadnionymi wnioskami.</w:t>
            </w:r>
          </w:p>
          <w:p w14:paraId="67D47699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Praca terenowa lub sytuacyjna: obserwacja w środowisku, orientowanie się w przestrzeni, wykonanie zadania w realnym lub symulowanym kontekście oraz udokumentowanie wyników.</w:t>
            </w:r>
          </w:p>
          <w:p w14:paraId="5CD6B89A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Samoocena i poprawa: wskazanie mocnych stron, nazwanie trudności, wykorzystanie informacji zwrotnej, skorygowanie błędów i zaplanowanie dalszej pracy.</w:t>
            </w:r>
          </w:p>
        </w:tc>
      </w:tr>
      <w:tr w:rsidR="0035633E" w:rsidRPr="008F68C1" w14:paraId="6119C5D0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07B0EAF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b/>
                <w:sz w:val="20"/>
                <w:szCs w:val="32"/>
              </w:rPr>
              <w:t>2 – ROZUMIENIE</w:t>
            </w:r>
          </w:p>
          <w:p w14:paraId="0BEF0A9F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i/>
                <w:szCs w:val="32"/>
              </w:rPr>
              <w:t>opisuje • wyjaśnia • podsumowuje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C772E55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b/>
                <w:sz w:val="20"/>
                <w:szCs w:val="32"/>
              </w:rPr>
              <w:t>3 – ZASTOSOWANIE</w:t>
            </w:r>
          </w:p>
          <w:p w14:paraId="33395D8A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i/>
                <w:szCs w:val="32"/>
              </w:rPr>
              <w:t>stosuje • wykonuje • wykorzystuje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AC65385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b/>
                <w:sz w:val="20"/>
                <w:szCs w:val="32"/>
              </w:rPr>
              <w:t>4 – ANALIZOWANIE</w:t>
            </w:r>
          </w:p>
          <w:p w14:paraId="657EEDBB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i/>
                <w:szCs w:val="32"/>
              </w:rPr>
              <w:t>porównuje • porządkuje • wnioskuje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17305A9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b/>
                <w:sz w:val="20"/>
                <w:szCs w:val="32"/>
              </w:rPr>
              <w:t>5 – OCENIANIE</w:t>
            </w:r>
          </w:p>
          <w:p w14:paraId="44ACFF5C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i/>
                <w:szCs w:val="32"/>
              </w:rPr>
              <w:t>ocenia • uzasadnia • weryfikuje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BCD3388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b/>
                <w:sz w:val="20"/>
                <w:szCs w:val="32"/>
              </w:rPr>
              <w:t>6 – TWORZENIE</w:t>
            </w:r>
          </w:p>
          <w:p w14:paraId="4A3EAA58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i/>
                <w:szCs w:val="32"/>
              </w:rPr>
              <w:t>projektuje • tworzy • modyfikuje</w:t>
            </w:r>
          </w:p>
        </w:tc>
      </w:tr>
      <w:tr w:rsidR="0035633E" w:rsidRPr="008F68C1" w14:paraId="7CFF1340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4C6A038" w14:textId="77777777" w:rsidR="0035633E" w:rsidRPr="008F68C1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Z pomocą nauczyciela rozpoznaje najważniejsze elementy dotyczące: analiza dzieła sztuki i rozumienie dziedzictwa kulturowego. Wykonuje najprostsze zadanie według wzoru, korzysta ze wskazanej pomocy i poprawia część błędów po ich omówieniu.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2FD4E26" w14:textId="77777777" w:rsidR="0035633E" w:rsidRPr="008F68C1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Samodzielnie wykonuje typowe zadania dotyczące: analiza dzieła sztuki i rozumienie dziedzictwa kulturowego. Stosuje podstawowe pojęcia, zasady lub procedury i przedstawia rezultat w czytelnej, zasadniczo poprawnej formie.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AABDE6D" w14:textId="77777777" w:rsidR="0035633E" w:rsidRPr="008F68C1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Łączy informacje i dobiera sposób działania w zakresie: analiza dzieła sztuki i rozumienie dziedzictwa kulturowego. Porównuje przykłady lub rozwiązania, wyjaśnia zależności i formułuje poprawne wnioski także w częściowo nowej sytuacji.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E80AE2C" w14:textId="77777777" w:rsidR="0035633E" w:rsidRPr="008F68C1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Analizuje bardziej złożone przypadki w zakresie: analiza dzieła sztuki i rozumienie dziedzictwa kulturowego. Uzasadnia wybór metody lub interpretacji, sprawdza wiarygodność i poprawność oraz świadomie doskonali własną pracę.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9A6BF21" w14:textId="77777777" w:rsidR="0035633E" w:rsidRPr="008F68C1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Samodzielnie, elastycznie i twórczo wykorzystuje umiejętności w zakresie: analiza dzieła sztuki i rozumienie dziedzictwa kulturowego. Projektuje własne rozwiązanie, wytwór lub pogłębioną interpretację i przekonująco uzasadnia podjęte decyzje.</w:t>
            </w:r>
          </w:p>
        </w:tc>
      </w:tr>
    </w:tbl>
    <w:p w14:paraId="60927C47" w14:textId="77777777" w:rsidR="0035633E" w:rsidRPr="008F68C1" w:rsidRDefault="00000000">
      <w:pPr>
        <w:rPr>
          <w:sz w:val="24"/>
          <w:szCs w:val="32"/>
          <w:lang w:val="pl-PL"/>
        </w:rPr>
      </w:pPr>
      <w:r w:rsidRPr="008F68C1">
        <w:rPr>
          <w:sz w:val="24"/>
          <w:szCs w:val="32"/>
          <w:lang w:val="pl-PL"/>
        </w:rPr>
        <w:br w:type="page"/>
      </w:r>
    </w:p>
    <w:p w14:paraId="6EB69DB6" w14:textId="77777777" w:rsidR="0035633E" w:rsidRPr="008F68C1" w:rsidRDefault="00000000">
      <w:pPr>
        <w:keepNext/>
        <w:spacing w:after="20" w:line="240" w:lineRule="auto"/>
        <w:jc w:val="center"/>
        <w:rPr>
          <w:sz w:val="24"/>
          <w:szCs w:val="32"/>
          <w:lang w:val="pl-PL"/>
        </w:rPr>
      </w:pPr>
      <w:r w:rsidRPr="008F68C1">
        <w:rPr>
          <w:b/>
          <w:sz w:val="40"/>
          <w:szCs w:val="32"/>
          <w:lang w:val="pl-PL"/>
        </w:rPr>
        <w:lastRenderedPageBreak/>
        <w:t>PLASTYKA</w:t>
      </w:r>
    </w:p>
    <w:p w14:paraId="6ECD3ADD" w14:textId="77777777" w:rsidR="0035633E" w:rsidRPr="008F68C1" w:rsidRDefault="00000000">
      <w:pPr>
        <w:keepNext/>
        <w:spacing w:after="20" w:line="240" w:lineRule="auto"/>
        <w:rPr>
          <w:sz w:val="24"/>
          <w:szCs w:val="32"/>
          <w:lang w:val="pl-PL"/>
        </w:rPr>
      </w:pPr>
      <w:r w:rsidRPr="008F68C1">
        <w:rPr>
          <w:b/>
          <w:sz w:val="36"/>
          <w:szCs w:val="32"/>
          <w:lang w:val="pl-PL"/>
        </w:rPr>
        <w:t>4. KULTURA WIZUALNA I PREZENTACJA</w:t>
      </w:r>
    </w:p>
    <w:p w14:paraId="525811EA" w14:textId="77777777" w:rsidR="0035633E" w:rsidRPr="008F68C1" w:rsidRDefault="00000000">
      <w:pPr>
        <w:keepNext/>
        <w:spacing w:after="80" w:line="240" w:lineRule="auto"/>
        <w:rPr>
          <w:sz w:val="24"/>
          <w:szCs w:val="32"/>
          <w:lang w:val="pl-PL"/>
        </w:rPr>
      </w:pPr>
      <w:r w:rsidRPr="008F68C1">
        <w:rPr>
          <w:i/>
          <w:sz w:val="24"/>
          <w:szCs w:val="32"/>
          <w:lang w:val="pl-PL"/>
        </w:rPr>
        <w:t>Jak tworzyć i udostępniać obrazy odpowiedzialnie, z poszanowaniem autorstwa, wizerunku i odbiorcy?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27"/>
        <w:gridCol w:w="3027"/>
        <w:gridCol w:w="3027"/>
        <w:gridCol w:w="3027"/>
        <w:gridCol w:w="3027"/>
      </w:tblGrid>
      <w:tr w:rsidR="0035633E" w:rsidRPr="008F68C1" w14:paraId="323BBA24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7B431ED" w14:textId="77777777" w:rsidR="0035633E" w:rsidRPr="008F68C1" w:rsidRDefault="00000000">
            <w:pPr>
              <w:spacing w:after="20"/>
              <w:rPr>
                <w:sz w:val="24"/>
                <w:szCs w:val="32"/>
                <w:lang w:val="pl-PL"/>
              </w:rPr>
            </w:pPr>
            <w:r w:rsidRPr="008F68C1">
              <w:rPr>
                <w:b/>
                <w:sz w:val="24"/>
                <w:szCs w:val="32"/>
                <w:lang w:val="pl-PL"/>
              </w:rPr>
              <w:t>PL.6  •  EFEKT UCZENIA SIĘ</w:t>
            </w:r>
          </w:p>
          <w:p w14:paraId="76EC047F" w14:textId="77777777" w:rsidR="0035633E" w:rsidRPr="008F68C1" w:rsidRDefault="00000000">
            <w:pPr>
              <w:spacing w:after="20"/>
              <w:rPr>
                <w:sz w:val="24"/>
                <w:szCs w:val="32"/>
                <w:lang w:val="pl-PL"/>
              </w:rPr>
            </w:pPr>
            <w:r w:rsidRPr="008F68C1">
              <w:rPr>
                <w:b/>
                <w:sz w:val="22"/>
                <w:szCs w:val="32"/>
                <w:lang w:val="pl-PL"/>
              </w:rPr>
              <w:t>Uczeń tworzy i prezentuje komunikat wizualny lub wystawę, świadomie dobiera obraz, tekst i układ oraz respektuje prawa autora i ochronę wizerunku.</w:t>
            </w:r>
          </w:p>
          <w:p w14:paraId="57756D34" w14:textId="77777777" w:rsidR="0035633E" w:rsidRPr="008F68C1" w:rsidRDefault="00000000">
            <w:pPr>
              <w:spacing w:after="10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ODNIESIENIE DO PODSTAWY: PP 2017/2024: plastyka — kultura wizualna, prezentacja prac i własność intelektualna</w:t>
            </w:r>
          </w:p>
          <w:p w14:paraId="4EEB417A" w14:textId="77777777" w:rsidR="0035633E" w:rsidRPr="008F68C1" w:rsidRDefault="00000000">
            <w:pPr>
              <w:spacing w:after="0"/>
              <w:rPr>
                <w:sz w:val="24"/>
                <w:szCs w:val="32"/>
                <w:lang w:val="pl-PL"/>
              </w:rPr>
            </w:pPr>
            <w:r w:rsidRPr="008F68C1">
              <w:rPr>
                <w:i/>
                <w:sz w:val="20"/>
                <w:szCs w:val="32"/>
                <w:lang w:val="pl-PL"/>
              </w:rPr>
              <w:t>POWIĄZANIA MIĘDZYPRZEDMIOTOWE (informacyjne): informatyka, język polski, etyka</w:t>
            </w:r>
          </w:p>
        </w:tc>
      </w:tr>
      <w:tr w:rsidR="0035633E" w:rsidRPr="008F68C1" w14:paraId="6C86911F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860C23B" w14:textId="77777777" w:rsidR="0035633E" w:rsidRPr="008F68C1" w:rsidRDefault="00000000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b/>
                <w:sz w:val="22"/>
                <w:szCs w:val="32"/>
                <w:lang w:val="pl-PL"/>
              </w:rPr>
              <w:t>KRYTERIA SUKCESU — po czym można rozpoznać opanowanie umiejętności?</w:t>
            </w:r>
          </w:p>
          <w:p w14:paraId="73083263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• określić cel, odbiorcę i miejsce prezentacji komunikatu wizualnego</w:t>
            </w:r>
          </w:p>
          <w:p w14:paraId="1C8201D1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• wybrać czytelny układ, typografię, obraz i hierarchię informacji</w:t>
            </w:r>
          </w:p>
          <w:p w14:paraId="428C8086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• rozpoznać manipulację obrazem lub stereotyp w prostym przekazie</w:t>
            </w:r>
          </w:p>
          <w:p w14:paraId="232B671A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• podawać autorstwo wykorzystanych materiałów i uzyskiwać zgodę na publikację wizerunku</w:t>
            </w:r>
          </w:p>
          <w:p w14:paraId="531F22CA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• przygotować ekspozycję lub prezentację, dbając o opis, kolejność i bezpieczeństwo prac</w:t>
            </w:r>
          </w:p>
        </w:tc>
      </w:tr>
      <w:tr w:rsidR="0035633E" w:rsidRPr="008F68C1" w14:paraId="7DADEA63" w14:textId="77777777">
        <w:trPr>
          <w:cantSplit/>
          <w:jc w:val="center"/>
        </w:trPr>
        <w:tc>
          <w:tcPr>
            <w:tcW w:w="15135" w:type="dxa"/>
            <w:gridSpan w:val="5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17A4821" w14:textId="77777777" w:rsidR="0035633E" w:rsidRPr="008F68C1" w:rsidRDefault="00000000">
            <w:pPr>
              <w:spacing w:after="2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b/>
                <w:sz w:val="22"/>
                <w:szCs w:val="32"/>
                <w:lang w:val="pl-PL"/>
              </w:rPr>
              <w:t>MOŻLIWE DOWODY OSIĄGNIĘCIA UMIEJĘTNOŚCI</w:t>
            </w:r>
          </w:p>
          <w:p w14:paraId="4B2DC2D3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Uczeń może pokazać tę umiejętność w różnych formach; katalog jest otwarty i nie oznacza obowiązku wykonania wszystkich przykładów.</w:t>
            </w:r>
          </w:p>
          <w:p w14:paraId="3597F245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Praca cyfrowa: dokument, grafika, arkusz, kod, prezentacja, mapa cyfrowa, nagranie lub uporządkowany materiał przygotowany z poszanowaniem prawa i bezpieczeństwa.</w:t>
            </w:r>
          </w:p>
          <w:p w14:paraId="2136094D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Projekt lub wytwór: plan, model, plakat, prezentacja, portfolio, praca twórcza, rozwiązanie problemu albo produkt wykonany indywidualnie lub zespołowo.</w:t>
            </w:r>
          </w:p>
          <w:p w14:paraId="310F8659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Analiza materiału: tekst, mapa, wykres, tabela, źródło, ilustracja, nagranie, model, przykład lub zestaw danych wraz z uzasadnionymi wnioskami.</w:t>
            </w:r>
          </w:p>
          <w:p w14:paraId="3BA1C0BA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Wypowiedzi ustne: odpowiedź, rozmowa kierowana, prezentacja, objaśnienie toku rozumowania, udział w dyskusji lub omówienie własnej pracy.</w:t>
            </w:r>
          </w:p>
          <w:p w14:paraId="476B627B" w14:textId="77777777" w:rsidR="0035633E" w:rsidRPr="008F68C1" w:rsidRDefault="00000000">
            <w:pPr>
              <w:spacing w:after="1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Samoocena i poprawa: wskazanie mocnych stron, nazwanie trudności, wykorzystanie informacji zwrotnej, skorygowanie błędów i zaplanowanie dalszej pracy.</w:t>
            </w:r>
          </w:p>
        </w:tc>
      </w:tr>
      <w:tr w:rsidR="0035633E" w:rsidRPr="008F68C1" w14:paraId="16A78C92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405D2C6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b/>
                <w:sz w:val="20"/>
                <w:szCs w:val="32"/>
              </w:rPr>
              <w:t>2 – ROZUMIENIE</w:t>
            </w:r>
          </w:p>
          <w:p w14:paraId="3E73C4AE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i/>
                <w:szCs w:val="32"/>
              </w:rPr>
              <w:t>opisuje • wyjaśnia • podsumowuje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A4D1D60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b/>
                <w:sz w:val="20"/>
                <w:szCs w:val="32"/>
              </w:rPr>
              <w:t>3 – ZASTOSOWANIE</w:t>
            </w:r>
          </w:p>
          <w:p w14:paraId="7B6CE7BA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i/>
                <w:szCs w:val="32"/>
              </w:rPr>
              <w:t>stosuje • wykonuje • wykorzystuje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C02D484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b/>
                <w:sz w:val="20"/>
                <w:szCs w:val="32"/>
              </w:rPr>
              <w:t>4 – ANALIZOWANIE</w:t>
            </w:r>
          </w:p>
          <w:p w14:paraId="339F8EDD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i/>
                <w:szCs w:val="32"/>
              </w:rPr>
              <w:t>porównuje • porządkuje • wnioskuje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B3895FF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b/>
                <w:sz w:val="20"/>
                <w:szCs w:val="32"/>
              </w:rPr>
              <w:t>5 – OCENIANIE</w:t>
            </w:r>
          </w:p>
          <w:p w14:paraId="14DF05B8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i/>
                <w:szCs w:val="32"/>
              </w:rPr>
              <w:t>ocenia • uzasadnia • weryfikuje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AEB3285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b/>
                <w:sz w:val="20"/>
                <w:szCs w:val="32"/>
              </w:rPr>
              <w:t>6 – TWORZENIE</w:t>
            </w:r>
          </w:p>
          <w:p w14:paraId="3BFDE784" w14:textId="77777777" w:rsidR="0035633E" w:rsidRPr="008F68C1" w:rsidRDefault="00000000">
            <w:pPr>
              <w:spacing w:after="0"/>
              <w:jc w:val="center"/>
              <w:rPr>
                <w:sz w:val="24"/>
                <w:szCs w:val="32"/>
              </w:rPr>
            </w:pPr>
            <w:r w:rsidRPr="008F68C1">
              <w:rPr>
                <w:i/>
                <w:szCs w:val="32"/>
              </w:rPr>
              <w:t>projektuje • tworzy • modyfikuje</w:t>
            </w:r>
          </w:p>
        </w:tc>
      </w:tr>
      <w:tr w:rsidR="0035633E" w:rsidRPr="008F68C1" w14:paraId="7CCD77AE" w14:textId="77777777">
        <w:trPr>
          <w:cantSplit/>
          <w:jc w:val="center"/>
        </w:trPr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4C879CF" w14:textId="77777777" w:rsidR="0035633E" w:rsidRPr="008F68C1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Z pomocą nauczyciela rozpoznaje najważniejsze elementy dotyczące: odpowiedzialne tworzenie, ocenianie i prezentowanie komunikatów wizualnych. Wykonuje najprostsze zadanie według wzoru, korzysta ze wskazanej pomocy i poprawia część błędów po ich omówieniu.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9F5B998" w14:textId="77777777" w:rsidR="0035633E" w:rsidRPr="008F68C1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Samodzielnie wykonuje typowe zadania dotyczące: odpowiedzialne tworzenie, ocenianie i prezentowanie komunikatów wizualnych. Stosuje podstawowe pojęcia, zasady lub procedury i przedstawia rezultat w czytelnej, zasadniczo poprawnej formie.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2DDA2F5" w14:textId="77777777" w:rsidR="0035633E" w:rsidRPr="008F68C1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Łączy informacje i dobiera sposób działania w zakresie: odpowiedzialne tworzenie, ocenianie i prezentowanie komunikatów wizualnych. Porównuje przykłady lub rozwiązania, wyjaśnia zależności i formułuje poprawne wnioski także w częściowo nowej sytuacji.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BC16751" w14:textId="77777777" w:rsidR="0035633E" w:rsidRPr="008F68C1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Analizuje bardziej złożone przypadki w zakresie: odpowiedzialne tworzenie, ocenianie i prezentowanie komunikatów wizualnych. Uzasadnia wybór metody lub interpretacji, sprawdza wiarygodność i poprawność oraz świadomie doskonali własną pracę.</w:t>
            </w:r>
          </w:p>
        </w:tc>
        <w:tc>
          <w:tcPr>
            <w:tcW w:w="302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5A59838" w14:textId="77777777" w:rsidR="0035633E" w:rsidRPr="008F68C1" w:rsidRDefault="00000000">
            <w:pPr>
              <w:spacing w:after="0" w:line="240" w:lineRule="auto"/>
              <w:rPr>
                <w:sz w:val="24"/>
                <w:szCs w:val="32"/>
                <w:lang w:val="pl-PL"/>
              </w:rPr>
            </w:pPr>
            <w:r w:rsidRPr="008F68C1">
              <w:rPr>
                <w:sz w:val="20"/>
                <w:szCs w:val="32"/>
                <w:lang w:val="pl-PL"/>
              </w:rPr>
              <w:t>Samodzielnie, elastycznie i twórczo wykorzystuje umiejętności w zakresie: odpowiedzialne tworzenie, ocenianie i prezentowanie komunikatów wizualnych. Projektuje własne rozwiązanie, wytwór lub pogłębioną interpretację i przekonująco uzasadnia podjęte decyzje.</w:t>
            </w:r>
          </w:p>
        </w:tc>
      </w:tr>
    </w:tbl>
    <w:p w14:paraId="71753828" w14:textId="77777777" w:rsidR="005C16D1" w:rsidRPr="008F68C1" w:rsidRDefault="005C16D1">
      <w:pPr>
        <w:rPr>
          <w:sz w:val="24"/>
          <w:szCs w:val="32"/>
          <w:lang w:val="pl-PL"/>
        </w:rPr>
      </w:pPr>
    </w:p>
    <w:sectPr w:rsidR="005C16D1" w:rsidRPr="008F68C1" w:rsidSect="00034616">
      <w:headerReference w:type="default" r:id="rId8"/>
      <w:footerReference w:type="default" r:id="rId9"/>
      <w:pgSz w:w="16838" w:h="11906" w:orient="landscape"/>
      <w:pgMar w:top="539" w:right="850" w:bottom="539" w:left="850" w:header="255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26912" w14:textId="77777777" w:rsidR="00F35737" w:rsidRDefault="00F35737">
      <w:pPr>
        <w:spacing w:after="0" w:line="240" w:lineRule="auto"/>
      </w:pPr>
      <w:r>
        <w:separator/>
      </w:r>
    </w:p>
  </w:endnote>
  <w:endnote w:type="continuationSeparator" w:id="0">
    <w:p w14:paraId="56E7647D" w14:textId="77777777" w:rsidR="00F35737" w:rsidRDefault="00F35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4101A" w14:textId="77777777" w:rsidR="0061440F" w:rsidRPr="008F68C1" w:rsidRDefault="00000000">
    <w:pPr>
      <w:pStyle w:val="Stopka"/>
      <w:jc w:val="center"/>
      <w:rPr>
        <w:lang w:val="pl-PL"/>
      </w:rPr>
    </w:pPr>
    <w:r w:rsidRPr="008F68C1">
      <w:rPr>
        <w:color w:val="6D6D6D"/>
        <w:sz w:val="19"/>
        <w:lang w:val="pl-PL"/>
      </w:rPr>
      <w:t xml:space="preserve">Wymagania edukacyjne – plastyka, klasa VI  |  Strona </w:t>
    </w:r>
    <w:r>
      <w:rPr>
        <w:color w:val="6D6D6D"/>
        <w:sz w:val="19"/>
      </w:rPr>
      <w:fldChar w:fldCharType="begin"/>
    </w:r>
    <w:r w:rsidRPr="008F68C1">
      <w:rPr>
        <w:color w:val="6D6D6D"/>
        <w:sz w:val="19"/>
        <w:lang w:val="pl-PL"/>
      </w:rPr>
      <w:instrText>PAGE</w:instrText>
    </w:r>
    <w:r>
      <w:rPr>
        <w:color w:val="6D6D6D"/>
        <w:sz w:val="19"/>
      </w:rPr>
      <w:fldChar w:fldCharType="separate"/>
    </w:r>
    <w:r w:rsidRPr="008F68C1">
      <w:rPr>
        <w:color w:val="6D6D6D"/>
        <w:sz w:val="19"/>
        <w:lang w:val="pl-PL"/>
      </w:rPr>
      <w:t>1</w:t>
    </w:r>
    <w:r>
      <w:rPr>
        <w:color w:val="6D6D6D"/>
        <w:sz w:val="19"/>
      </w:rPr>
      <w:fldChar w:fldCharType="end"/>
    </w:r>
    <w:r w:rsidRPr="008F68C1">
      <w:rPr>
        <w:color w:val="6D6D6D"/>
        <w:sz w:val="19"/>
        <w:lang w:val="pl-PL"/>
      </w:rPr>
      <w:t xml:space="preserve"> z </w:t>
    </w:r>
    <w:r>
      <w:rPr>
        <w:color w:val="6D6D6D"/>
        <w:sz w:val="19"/>
      </w:rPr>
      <w:fldChar w:fldCharType="begin"/>
    </w:r>
    <w:r w:rsidRPr="008F68C1">
      <w:rPr>
        <w:color w:val="6D6D6D"/>
        <w:sz w:val="19"/>
        <w:lang w:val="pl-PL"/>
      </w:rPr>
      <w:instrText>NUMPAGES</w:instrText>
    </w:r>
    <w:r>
      <w:rPr>
        <w:color w:val="6D6D6D"/>
        <w:sz w:val="19"/>
      </w:rPr>
      <w:fldChar w:fldCharType="separate"/>
    </w:r>
    <w:r w:rsidRPr="008F68C1">
      <w:rPr>
        <w:color w:val="6D6D6D"/>
        <w:sz w:val="19"/>
        <w:lang w:val="pl-PL"/>
      </w:rPr>
      <w:t>1</w:t>
    </w:r>
    <w:r>
      <w:rPr>
        <w:color w:val="6D6D6D"/>
        <w:sz w:val="1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5DF7A" w14:textId="77777777" w:rsidR="00F35737" w:rsidRDefault="00F35737">
      <w:pPr>
        <w:spacing w:after="0" w:line="240" w:lineRule="auto"/>
      </w:pPr>
      <w:r>
        <w:separator/>
      </w:r>
    </w:p>
  </w:footnote>
  <w:footnote w:type="continuationSeparator" w:id="0">
    <w:p w14:paraId="0784B327" w14:textId="77777777" w:rsidR="00F35737" w:rsidRDefault="00F35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5531C" w14:textId="77777777" w:rsidR="0061440F" w:rsidRPr="008F68C1" w:rsidRDefault="00000000">
    <w:pPr>
      <w:pStyle w:val="Nagwek"/>
      <w:jc w:val="right"/>
      <w:rPr>
        <w:lang w:val="pl-PL"/>
      </w:rPr>
    </w:pPr>
    <w:r w:rsidRPr="008F68C1">
      <w:rPr>
        <w:i/>
        <w:color w:val="6D6D6D"/>
        <w:sz w:val="19"/>
        <w:lang w:val="pl-PL"/>
      </w:rPr>
      <w:t>Wymagania edukacyjne – plastyka, klasa VI, rok szkolny 2026/2027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080369">
    <w:abstractNumId w:val="8"/>
  </w:num>
  <w:num w:numId="2" w16cid:durableId="950283383">
    <w:abstractNumId w:val="6"/>
  </w:num>
  <w:num w:numId="3" w16cid:durableId="321087695">
    <w:abstractNumId w:val="5"/>
  </w:num>
  <w:num w:numId="4" w16cid:durableId="1270552462">
    <w:abstractNumId w:val="4"/>
  </w:num>
  <w:num w:numId="5" w16cid:durableId="1055392129">
    <w:abstractNumId w:val="7"/>
  </w:num>
  <w:num w:numId="6" w16cid:durableId="1660385308">
    <w:abstractNumId w:val="3"/>
  </w:num>
  <w:num w:numId="7" w16cid:durableId="1140078203">
    <w:abstractNumId w:val="2"/>
  </w:num>
  <w:num w:numId="8" w16cid:durableId="331613382">
    <w:abstractNumId w:val="1"/>
  </w:num>
  <w:num w:numId="9" w16cid:durableId="784075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2FB"/>
    <w:rsid w:val="00034616"/>
    <w:rsid w:val="000559C5"/>
    <w:rsid w:val="0006063C"/>
    <w:rsid w:val="00084490"/>
    <w:rsid w:val="0015074B"/>
    <w:rsid w:val="0029639D"/>
    <w:rsid w:val="00326F90"/>
    <w:rsid w:val="0035633E"/>
    <w:rsid w:val="004642EA"/>
    <w:rsid w:val="005168BA"/>
    <w:rsid w:val="005C16D1"/>
    <w:rsid w:val="005C2BBD"/>
    <w:rsid w:val="0061440F"/>
    <w:rsid w:val="008C4D36"/>
    <w:rsid w:val="008F68C1"/>
    <w:rsid w:val="00913BF6"/>
    <w:rsid w:val="00AA1D8D"/>
    <w:rsid w:val="00B47730"/>
    <w:rsid w:val="00CB0664"/>
    <w:rsid w:val="00D63CA2"/>
    <w:rsid w:val="00D87856"/>
    <w:rsid w:val="00F3573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35F212"/>
  <w14:defaultImageDpi w14:val="300"/>
  <w15:docId w15:val="{9D6DF964-9F41-4179-A833-38F4C5B1B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ela-Siatka1">
    <w:name w:val="Tabela - Siatka1"/>
    <w:basedOn w:val="Standardowy"/>
    <w:uiPriority w:val="59"/>
    <w:rsid w:val="000559C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16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2793</Words>
  <Characters>16762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Wymagania edukacyjne – plastyka – klasa VI – 2026/2027</dc:title>
  <dc:subject>Wymagania edukacyjne z plastyki</dc:subject>
  <dc:creator>Marlena Głąbecka</dc:creator>
  <cp:keywords>klasa VI, wymagania edukacyjne, 2026/2027</cp:keywords>
  <dc:description>generated by python-docx</dc:description>
  <cp:lastModifiedBy>Marlena Głąbecka</cp:lastModifiedBy>
  <cp:revision>2</cp:revision>
  <dcterms:created xsi:type="dcterms:W3CDTF">2026-09-02T13:16:00Z</dcterms:created>
  <dcterms:modified xsi:type="dcterms:W3CDTF">2026-09-02T13:16:00Z</dcterms:modified>
  <cp:category/>
</cp:coreProperties>
</file>